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1E" w:rsidRDefault="00561E1E" w:rsidP="00561E1E">
      <w:pPr>
        <w:jc w:val="center"/>
        <w:rPr>
          <w:b/>
          <w:sz w:val="32"/>
          <w:szCs w:val="32"/>
          <w:u w:val="single"/>
        </w:rPr>
      </w:pPr>
      <w:r w:rsidRPr="007C4830">
        <w:rPr>
          <w:b/>
          <w:sz w:val="32"/>
          <w:szCs w:val="32"/>
          <w:u w:val="single"/>
        </w:rPr>
        <w:t xml:space="preserve">Course Development Meeting </w:t>
      </w:r>
      <w:r>
        <w:rPr>
          <w:b/>
          <w:sz w:val="32"/>
          <w:szCs w:val="32"/>
          <w:u w:val="single"/>
        </w:rPr>
        <w:t>#2</w:t>
      </w:r>
    </w:p>
    <w:p w:rsidR="00561E1E" w:rsidRDefault="00561E1E" w:rsidP="00C078F9">
      <w:pPr>
        <w:rPr>
          <w:b/>
          <w:sz w:val="28"/>
          <w:szCs w:val="28"/>
        </w:rPr>
      </w:pPr>
      <w:r w:rsidRPr="00561E1E">
        <w:rPr>
          <w:b/>
          <w:sz w:val="28"/>
          <w:szCs w:val="28"/>
        </w:rPr>
        <w:t>Writing a course Syllabus</w:t>
      </w:r>
    </w:p>
    <w:p w:rsidR="00C6298C" w:rsidRPr="00C6298C" w:rsidRDefault="00C6298C" w:rsidP="00C078F9">
      <w:pPr>
        <w:rPr>
          <w:i/>
        </w:rPr>
      </w:pPr>
      <w:r w:rsidRPr="00C6298C">
        <w:rPr>
          <w:i/>
        </w:rPr>
        <w:t>This template follows the structure you will find under the syllabus page of your online course in Moodle.</w:t>
      </w:r>
      <w:r>
        <w:rPr>
          <w:i/>
        </w:rPr>
        <w:t xml:space="preserve"> Please note that the </w:t>
      </w:r>
      <w:r w:rsidRPr="00642B61">
        <w:rPr>
          <w:b/>
          <w:i/>
        </w:rPr>
        <w:t>instructional designers</w:t>
      </w:r>
      <w:r w:rsidR="00642B61" w:rsidRPr="00642B61">
        <w:rPr>
          <w:b/>
          <w:i/>
        </w:rPr>
        <w:t xml:space="preserve"> (IDs)</w:t>
      </w:r>
      <w:r>
        <w:rPr>
          <w:i/>
        </w:rPr>
        <w:t xml:space="preserve"> you are working with can easily add any specific section headings that </w:t>
      </w:r>
      <w:r w:rsidR="00FE1686">
        <w:rPr>
          <w:i/>
        </w:rPr>
        <w:t xml:space="preserve">aren’t </w:t>
      </w:r>
      <w:r>
        <w:rPr>
          <w:i/>
        </w:rPr>
        <w:t xml:space="preserve">included here to customize your course’s syllabus. </w:t>
      </w:r>
    </w:p>
    <w:p w:rsidR="00826B7C" w:rsidRDefault="00561E1E" w:rsidP="00826B7C">
      <w:pPr>
        <w:pStyle w:val="ListParagraph"/>
        <w:numPr>
          <w:ilvl w:val="0"/>
          <w:numId w:val="1"/>
        </w:numPr>
      </w:pPr>
      <w:r>
        <w:t xml:space="preserve">Write a </w:t>
      </w:r>
      <w:r w:rsidRPr="00561E1E">
        <w:rPr>
          <w:b/>
        </w:rPr>
        <w:t>course overview</w:t>
      </w:r>
      <w:r>
        <w:t xml:space="preserve">, a few descriptive paragraphs that speak to the content of the course. </w:t>
      </w:r>
      <w:r w:rsidR="00826B7C">
        <w:t xml:space="preserve">This is where your </w:t>
      </w:r>
      <w:r w:rsidR="00826B7C" w:rsidRPr="00826B7C">
        <w:rPr>
          <w:b/>
        </w:rPr>
        <w:t>expectations for students</w:t>
      </w:r>
      <w:r w:rsidR="00826B7C">
        <w:t xml:space="preserve"> should be clearly stated (quality of assignments, writing format, etc.), and where you tell students </w:t>
      </w:r>
      <w:r w:rsidR="00826B7C" w:rsidRPr="00826B7C">
        <w:rPr>
          <w:b/>
        </w:rPr>
        <w:t>what the can expect from you</w:t>
      </w:r>
      <w:r w:rsidR="00826B7C">
        <w:t xml:space="preserve"> as their professor. You may also want to address </w:t>
      </w:r>
      <w:r w:rsidR="00C92411">
        <w:t>if</w:t>
      </w:r>
      <w:r w:rsidR="00826B7C">
        <w:t xml:space="preserve"> there is </w:t>
      </w:r>
      <w:r w:rsidR="00826B7C" w:rsidRPr="00826B7C">
        <w:rPr>
          <w:b/>
        </w:rPr>
        <w:t>prior knowledge/skills</w:t>
      </w:r>
      <w:r w:rsidR="00826B7C">
        <w:t xml:space="preserve"> that students should have before taking the course - If so, consider if it is necessary or useful to have a brief </w:t>
      </w:r>
      <w:r w:rsidR="00826B7C">
        <w:rPr>
          <w:b/>
        </w:rPr>
        <w:t>introduction module</w:t>
      </w:r>
      <w:r w:rsidR="00826B7C">
        <w:t xml:space="preserve"> with resource materials that support students in refreshing this skill/their knowledge. </w:t>
      </w:r>
    </w:p>
    <w:p w:rsidR="00561E1E" w:rsidRPr="00826B7C" w:rsidRDefault="00826B7C" w:rsidP="00826B7C">
      <w:pPr>
        <w:pStyle w:val="ListParagraph"/>
        <w:rPr>
          <w:b/>
        </w:rPr>
      </w:pPr>
      <w:r w:rsidRPr="00826B7C">
        <w:rPr>
          <w:b/>
        </w:rPr>
        <w:t>In addition to this, c</w:t>
      </w:r>
      <w:r w:rsidR="00561E1E" w:rsidRPr="00826B7C">
        <w:rPr>
          <w:b/>
        </w:rPr>
        <w:t>onsider answering the following questions:</w:t>
      </w:r>
    </w:p>
    <w:p w:rsidR="00561E1E" w:rsidRDefault="00561E1E" w:rsidP="00561E1E">
      <w:pPr>
        <w:pStyle w:val="ListParagraph"/>
        <w:numPr>
          <w:ilvl w:val="1"/>
          <w:numId w:val="1"/>
        </w:numPr>
      </w:pPr>
      <w:r>
        <w:t>What is the course about?</w:t>
      </w:r>
    </w:p>
    <w:p w:rsidR="00D73F88" w:rsidRDefault="00D73F88" w:rsidP="00D73F88">
      <w:pPr>
        <w:pStyle w:val="ListParagraph"/>
        <w:numPr>
          <w:ilvl w:val="1"/>
          <w:numId w:val="1"/>
        </w:numPr>
      </w:pPr>
      <w:r>
        <w:t>What role does this course play in a students’ educational experience? (is it a prerequisite for other courses, does it have prerequisites, is it required, etc.)</w:t>
      </w:r>
    </w:p>
    <w:p w:rsidR="00561E1E" w:rsidRDefault="00561E1E" w:rsidP="00561E1E">
      <w:pPr>
        <w:pStyle w:val="ListParagraph"/>
        <w:numPr>
          <w:ilvl w:val="1"/>
          <w:numId w:val="1"/>
        </w:numPr>
      </w:pPr>
      <w:r>
        <w:t>Why is it relevant, interesting or important?</w:t>
      </w:r>
    </w:p>
    <w:p w:rsidR="00F1570A" w:rsidRDefault="00F1570A" w:rsidP="00561E1E">
      <w:pPr>
        <w:pStyle w:val="ListParagraph"/>
        <w:numPr>
          <w:ilvl w:val="1"/>
          <w:numId w:val="1"/>
        </w:numPr>
      </w:pPr>
      <w:r>
        <w:t>How is the course structured and what delivery methods will be used to communicate the instructional material?</w:t>
      </w:r>
    </w:p>
    <w:p w:rsidR="00561E1E" w:rsidRDefault="00561E1E" w:rsidP="00561E1E">
      <w:pPr>
        <w:pStyle w:val="ListParagraph"/>
        <w:numPr>
          <w:ilvl w:val="1"/>
          <w:numId w:val="1"/>
        </w:numPr>
      </w:pPr>
      <w:r>
        <w:t>What questions might your course be aimed at answering?</w:t>
      </w:r>
    </w:p>
    <w:p w:rsidR="00826B7C" w:rsidRDefault="00D73F88" w:rsidP="00826B7C">
      <w:pPr>
        <w:pStyle w:val="ListParagraph"/>
        <w:numPr>
          <w:ilvl w:val="1"/>
          <w:numId w:val="1"/>
        </w:numPr>
      </w:pPr>
      <w:r>
        <w:t>What should students know or be able to do upon completing this course?</w:t>
      </w:r>
      <w:r w:rsidR="00FE1686">
        <w:t xml:space="preserve"> (this is where you communicate to students your overall </w:t>
      </w:r>
      <w:r w:rsidR="00FE1686" w:rsidRPr="00FE1686">
        <w:rPr>
          <w:b/>
        </w:rPr>
        <w:t>course objectives</w:t>
      </w:r>
      <w:r w:rsidR="00FE1686">
        <w:t>)</w:t>
      </w:r>
    </w:p>
    <w:tbl>
      <w:tblPr>
        <w:tblStyle w:val="TableGrid"/>
        <w:tblW w:w="0" w:type="auto"/>
        <w:tblLook w:val="04A0" w:firstRow="1" w:lastRow="0" w:firstColumn="1" w:lastColumn="0" w:noHBand="0" w:noVBand="1"/>
      </w:tblPr>
      <w:tblGrid>
        <w:gridCol w:w="9350"/>
      </w:tblGrid>
      <w:tr w:rsidR="00613862" w:rsidTr="00613862">
        <w:tc>
          <w:tcPr>
            <w:tcW w:w="9350" w:type="dxa"/>
          </w:tcPr>
          <w:p w:rsidR="00613862" w:rsidRPr="00613862" w:rsidRDefault="00613862" w:rsidP="00613862">
            <w:pPr>
              <w:rPr>
                <w:b/>
              </w:rPr>
            </w:pPr>
            <w:r w:rsidRPr="00613862">
              <w:rPr>
                <w:b/>
              </w:rPr>
              <w:t>Course overview for (Course #)</w:t>
            </w:r>
          </w:p>
        </w:tc>
      </w:tr>
      <w:tr w:rsidR="00613862" w:rsidTr="00613862">
        <w:tc>
          <w:tcPr>
            <w:tcW w:w="9350" w:type="dxa"/>
          </w:tcPr>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tc>
      </w:tr>
    </w:tbl>
    <w:p w:rsidR="00D73F88" w:rsidRDefault="00821C70" w:rsidP="00613862">
      <w:pPr>
        <w:pStyle w:val="ListParagraph"/>
        <w:numPr>
          <w:ilvl w:val="0"/>
          <w:numId w:val="1"/>
        </w:numPr>
      </w:pPr>
      <w:r w:rsidRPr="00613862">
        <w:rPr>
          <w:b/>
        </w:rPr>
        <w:lastRenderedPageBreak/>
        <w:t>Introduce yourself.</w:t>
      </w:r>
      <w:r>
        <w:t xml:space="preserve"> This is an opportunity to bring context and a face to your name as the course instructor. Offer a </w:t>
      </w:r>
      <w:r w:rsidRPr="00613862">
        <w:rPr>
          <w:b/>
        </w:rPr>
        <w:t>brief biography</w:t>
      </w:r>
      <w:r w:rsidR="00C6298C">
        <w:t xml:space="preserve"> </w:t>
      </w:r>
      <w:r w:rsidR="00F1570A">
        <w:t xml:space="preserve">that shares your values and speaks to </w:t>
      </w:r>
      <w:r w:rsidR="00C6298C">
        <w:t xml:space="preserve">your background </w:t>
      </w:r>
      <w:r w:rsidR="00F1570A">
        <w:t>as the subject matter expert. M</w:t>
      </w:r>
      <w:r w:rsidR="00C6298C">
        <w:t xml:space="preserve">ake sure to include your </w:t>
      </w:r>
      <w:r w:rsidR="00C6298C" w:rsidRPr="00613862">
        <w:rPr>
          <w:b/>
        </w:rPr>
        <w:t>preferred contact methods</w:t>
      </w:r>
      <w:r w:rsidR="00C6298C">
        <w:t xml:space="preserve"> with clear instructions of how and when it is appropriate for students to contact you. </w:t>
      </w:r>
    </w:p>
    <w:tbl>
      <w:tblPr>
        <w:tblStyle w:val="TableGrid"/>
        <w:tblW w:w="0" w:type="auto"/>
        <w:tblLook w:val="04A0" w:firstRow="1" w:lastRow="0" w:firstColumn="1" w:lastColumn="0" w:noHBand="0" w:noVBand="1"/>
      </w:tblPr>
      <w:tblGrid>
        <w:gridCol w:w="9350"/>
      </w:tblGrid>
      <w:tr w:rsidR="00613862" w:rsidTr="00613862">
        <w:tc>
          <w:tcPr>
            <w:tcW w:w="9350" w:type="dxa"/>
          </w:tcPr>
          <w:p w:rsidR="00613862" w:rsidRPr="00613862" w:rsidRDefault="00613862" w:rsidP="00613862">
            <w:pPr>
              <w:rPr>
                <w:b/>
              </w:rPr>
            </w:pPr>
            <w:r>
              <w:rPr>
                <w:b/>
              </w:rPr>
              <w:t>Bio</w:t>
            </w:r>
            <w:r w:rsidRPr="00613862">
              <w:rPr>
                <w:b/>
              </w:rPr>
              <w:t xml:space="preserve"> &amp; Contact</w:t>
            </w:r>
          </w:p>
        </w:tc>
      </w:tr>
      <w:tr w:rsidR="00613862" w:rsidTr="00613862">
        <w:tc>
          <w:tcPr>
            <w:tcW w:w="9350" w:type="dxa"/>
          </w:tcPr>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613862" w:rsidRDefault="00613862" w:rsidP="00613862"/>
          <w:p w:rsidR="003507A5" w:rsidRDefault="003507A5" w:rsidP="00613862"/>
          <w:p w:rsidR="00613862" w:rsidRDefault="00613862" w:rsidP="00613862"/>
          <w:p w:rsidR="00613862" w:rsidRDefault="00613862" w:rsidP="00613862"/>
          <w:p w:rsidR="005B4DB4" w:rsidRDefault="005B4DB4" w:rsidP="00613862"/>
          <w:p w:rsidR="00613862" w:rsidRDefault="00613862" w:rsidP="00613862"/>
          <w:p w:rsidR="00613862" w:rsidRDefault="00613862" w:rsidP="00613862"/>
          <w:p w:rsidR="00613862" w:rsidRDefault="00613862" w:rsidP="00613862"/>
        </w:tc>
      </w:tr>
    </w:tbl>
    <w:p w:rsidR="00613862" w:rsidRDefault="00613862" w:rsidP="00613862"/>
    <w:p w:rsidR="00642B61" w:rsidRDefault="00FE1686" w:rsidP="003507A5">
      <w:pPr>
        <w:pStyle w:val="ListParagraph"/>
        <w:numPr>
          <w:ilvl w:val="0"/>
          <w:numId w:val="1"/>
        </w:numPr>
      </w:pPr>
      <w:r>
        <w:t xml:space="preserve">Offer students a </w:t>
      </w:r>
      <w:r>
        <w:rPr>
          <w:b/>
        </w:rPr>
        <w:t>recommended</w:t>
      </w:r>
      <w:r w:rsidRPr="00FE1686">
        <w:rPr>
          <w:b/>
        </w:rPr>
        <w:t xml:space="preserve"> course schedule</w:t>
      </w:r>
      <w:r>
        <w:t xml:space="preserve"> that estimates, to the best of your abilities, how long you think it will take to complete each Module and assignme</w:t>
      </w:r>
      <w:r w:rsidR="00642B61">
        <w:t xml:space="preserve">nt. The IDs </w:t>
      </w:r>
      <w:r>
        <w:t xml:space="preserve">will also create an additional downloadable/printable document for students to help them create a </w:t>
      </w:r>
      <w:r w:rsidRPr="00FE1686">
        <w:rPr>
          <w:b/>
        </w:rPr>
        <w:t>custom schedule</w:t>
      </w:r>
      <w:r>
        <w:t xml:space="preserve"> based on this timeline and their start date in the course.</w:t>
      </w:r>
      <w:r w:rsidR="004E499A">
        <w:t xml:space="preserve"> Example:</w:t>
      </w:r>
    </w:p>
    <w:p w:rsidR="004E499A" w:rsidRDefault="004E499A" w:rsidP="004E499A">
      <w:pPr>
        <w:pStyle w:val="ListParagraph"/>
      </w:pPr>
    </w:p>
    <w:tbl>
      <w:tblPr>
        <w:tblStyle w:val="TableGrid"/>
        <w:tblW w:w="0" w:type="auto"/>
        <w:tblInd w:w="2335" w:type="dxa"/>
        <w:tblLook w:val="04A0" w:firstRow="1" w:lastRow="0" w:firstColumn="1" w:lastColumn="0" w:noHBand="0" w:noVBand="1"/>
      </w:tblPr>
      <w:tblGrid>
        <w:gridCol w:w="2692"/>
        <w:gridCol w:w="2708"/>
      </w:tblGrid>
      <w:tr w:rsidR="004E499A" w:rsidTr="003507A5">
        <w:tc>
          <w:tcPr>
            <w:tcW w:w="2692" w:type="dxa"/>
            <w:shd w:val="clear" w:color="auto" w:fill="E7E6E6" w:themeFill="background2"/>
          </w:tcPr>
          <w:p w:rsidR="004E499A" w:rsidRDefault="004E499A" w:rsidP="004E499A">
            <w:pPr>
              <w:pStyle w:val="ListParagraph"/>
              <w:ind w:left="0"/>
              <w:jc w:val="center"/>
            </w:pPr>
            <w:r>
              <w:t>Week 1</w:t>
            </w:r>
            <w:r w:rsidR="00613862">
              <w:t xml:space="preserve"> (~6 hours)</w:t>
            </w:r>
          </w:p>
        </w:tc>
        <w:tc>
          <w:tcPr>
            <w:tcW w:w="2708" w:type="dxa"/>
            <w:shd w:val="clear" w:color="auto" w:fill="E7E6E6" w:themeFill="background2"/>
          </w:tcPr>
          <w:p w:rsidR="004E499A" w:rsidRPr="004E499A" w:rsidRDefault="004E499A" w:rsidP="004E499A">
            <w:pPr>
              <w:pStyle w:val="ListParagraph"/>
              <w:ind w:left="0"/>
              <w:jc w:val="center"/>
              <w:rPr>
                <w:b/>
              </w:rPr>
            </w:pPr>
            <w:r w:rsidRPr="004E499A">
              <w:rPr>
                <w:b/>
              </w:rPr>
              <w:t>Module 1</w:t>
            </w:r>
          </w:p>
        </w:tc>
      </w:tr>
      <w:tr w:rsidR="004E499A" w:rsidTr="003507A5">
        <w:tc>
          <w:tcPr>
            <w:tcW w:w="2692" w:type="dxa"/>
            <w:shd w:val="clear" w:color="auto" w:fill="E7E6E6" w:themeFill="background2"/>
          </w:tcPr>
          <w:p w:rsidR="004E499A" w:rsidRDefault="004E499A" w:rsidP="004E499A">
            <w:pPr>
              <w:pStyle w:val="ListParagraph"/>
              <w:ind w:left="0"/>
              <w:jc w:val="center"/>
            </w:pPr>
            <w:r>
              <w:t>Week 2-3</w:t>
            </w:r>
            <w:r w:rsidR="00613862">
              <w:t xml:space="preserve"> (~12 hours)</w:t>
            </w:r>
          </w:p>
        </w:tc>
        <w:tc>
          <w:tcPr>
            <w:tcW w:w="2708" w:type="dxa"/>
            <w:shd w:val="clear" w:color="auto" w:fill="E7E6E6" w:themeFill="background2"/>
          </w:tcPr>
          <w:p w:rsidR="004E499A" w:rsidRPr="004E499A" w:rsidRDefault="004E499A" w:rsidP="004E499A">
            <w:pPr>
              <w:pStyle w:val="ListParagraph"/>
              <w:ind w:left="0"/>
              <w:jc w:val="center"/>
              <w:rPr>
                <w:b/>
              </w:rPr>
            </w:pPr>
            <w:r w:rsidRPr="004E499A">
              <w:rPr>
                <w:b/>
              </w:rPr>
              <w:t>Module 2</w:t>
            </w:r>
          </w:p>
        </w:tc>
      </w:tr>
      <w:tr w:rsidR="004E499A" w:rsidTr="003507A5">
        <w:tc>
          <w:tcPr>
            <w:tcW w:w="2692" w:type="dxa"/>
            <w:shd w:val="clear" w:color="auto" w:fill="E7E6E6" w:themeFill="background2"/>
          </w:tcPr>
          <w:p w:rsidR="004E499A" w:rsidRDefault="004E499A" w:rsidP="004E499A">
            <w:pPr>
              <w:pStyle w:val="ListParagraph"/>
              <w:ind w:left="0"/>
              <w:jc w:val="center"/>
            </w:pPr>
            <w:r>
              <w:t>Week 4</w:t>
            </w:r>
            <w:r w:rsidR="00613862">
              <w:t xml:space="preserve"> (~5 hours)</w:t>
            </w:r>
          </w:p>
        </w:tc>
        <w:tc>
          <w:tcPr>
            <w:tcW w:w="2708" w:type="dxa"/>
            <w:shd w:val="clear" w:color="auto" w:fill="E7E6E6" w:themeFill="background2"/>
          </w:tcPr>
          <w:p w:rsidR="004E499A" w:rsidRPr="004E499A" w:rsidRDefault="004E499A" w:rsidP="004E499A">
            <w:pPr>
              <w:pStyle w:val="ListParagraph"/>
              <w:ind w:left="0"/>
              <w:jc w:val="center"/>
              <w:rPr>
                <w:b/>
              </w:rPr>
            </w:pPr>
            <w:r w:rsidRPr="004E499A">
              <w:rPr>
                <w:b/>
              </w:rPr>
              <w:t>Module 3</w:t>
            </w:r>
          </w:p>
        </w:tc>
      </w:tr>
      <w:tr w:rsidR="004E499A" w:rsidTr="003507A5">
        <w:tc>
          <w:tcPr>
            <w:tcW w:w="2692" w:type="dxa"/>
            <w:shd w:val="clear" w:color="auto" w:fill="E7E6E6" w:themeFill="background2"/>
          </w:tcPr>
          <w:p w:rsidR="004E499A" w:rsidRDefault="001E3568" w:rsidP="001E3568">
            <w:pPr>
              <w:pStyle w:val="ListParagraph"/>
              <w:ind w:left="0"/>
              <w:jc w:val="center"/>
            </w:pPr>
            <w:r>
              <w:t>…</w:t>
            </w:r>
          </w:p>
        </w:tc>
        <w:tc>
          <w:tcPr>
            <w:tcW w:w="2708" w:type="dxa"/>
            <w:shd w:val="clear" w:color="auto" w:fill="E7E6E6" w:themeFill="background2"/>
          </w:tcPr>
          <w:p w:rsidR="004E499A" w:rsidRDefault="001E3568" w:rsidP="001E3568">
            <w:pPr>
              <w:pStyle w:val="ListParagraph"/>
              <w:ind w:left="0"/>
              <w:jc w:val="center"/>
            </w:pPr>
            <w:r>
              <w:t>…</w:t>
            </w:r>
          </w:p>
        </w:tc>
      </w:tr>
    </w:tbl>
    <w:p w:rsidR="004E499A" w:rsidRPr="003507A5" w:rsidRDefault="004E499A" w:rsidP="004E499A">
      <w:pPr>
        <w:pStyle w:val="ListParagraph"/>
        <w:rPr>
          <w:b/>
        </w:rPr>
      </w:pPr>
    </w:p>
    <w:p w:rsidR="003507A5" w:rsidRPr="003507A5" w:rsidRDefault="003507A5" w:rsidP="003507A5">
      <w:pPr>
        <w:pStyle w:val="ListParagraph"/>
        <w:jc w:val="center"/>
        <w:rPr>
          <w:b/>
        </w:rPr>
      </w:pPr>
      <w:r w:rsidRPr="003507A5">
        <w:rPr>
          <w:b/>
        </w:rPr>
        <w:t>Recommended Course Schedule for (Course #)</w:t>
      </w:r>
    </w:p>
    <w:tbl>
      <w:tblPr>
        <w:tblStyle w:val="TableGrid"/>
        <w:tblW w:w="0" w:type="auto"/>
        <w:tblInd w:w="720" w:type="dxa"/>
        <w:tblLook w:val="04A0" w:firstRow="1" w:lastRow="0" w:firstColumn="1" w:lastColumn="0" w:noHBand="0" w:noVBand="1"/>
      </w:tblPr>
      <w:tblGrid>
        <w:gridCol w:w="4315"/>
        <w:gridCol w:w="4315"/>
      </w:tblGrid>
      <w:tr w:rsidR="003507A5" w:rsidTr="003507A5">
        <w:tc>
          <w:tcPr>
            <w:tcW w:w="4315" w:type="dxa"/>
          </w:tcPr>
          <w:p w:rsidR="003507A5" w:rsidRDefault="003507A5" w:rsidP="003507A5">
            <w:pPr>
              <w:pStyle w:val="ListParagraph"/>
              <w:spacing w:line="360" w:lineRule="auto"/>
              <w:ind w:left="0"/>
            </w:pPr>
          </w:p>
        </w:tc>
        <w:tc>
          <w:tcPr>
            <w:tcW w:w="4315" w:type="dxa"/>
          </w:tcPr>
          <w:p w:rsidR="003507A5" w:rsidRPr="003507A5" w:rsidRDefault="003507A5" w:rsidP="003507A5">
            <w:pPr>
              <w:pStyle w:val="ListParagraph"/>
              <w:spacing w:line="360" w:lineRule="auto"/>
              <w:ind w:left="0"/>
              <w:jc w:val="center"/>
              <w:rPr>
                <w:b/>
              </w:rPr>
            </w:pPr>
            <w:r w:rsidRPr="003507A5">
              <w:rPr>
                <w:b/>
              </w:rPr>
              <w:t>Module 1</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2</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3</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4</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5</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6</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7</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8</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Pr>
                <w:b/>
              </w:rPr>
              <w:t>Module 9</w:t>
            </w:r>
          </w:p>
        </w:tc>
      </w:tr>
      <w:tr w:rsidR="003507A5" w:rsidTr="003507A5">
        <w:tc>
          <w:tcPr>
            <w:tcW w:w="4315" w:type="dxa"/>
          </w:tcPr>
          <w:p w:rsidR="003507A5" w:rsidRDefault="003507A5" w:rsidP="003507A5">
            <w:pPr>
              <w:pStyle w:val="ListParagraph"/>
              <w:spacing w:line="360" w:lineRule="auto"/>
              <w:ind w:left="0"/>
            </w:pPr>
          </w:p>
        </w:tc>
        <w:tc>
          <w:tcPr>
            <w:tcW w:w="4315" w:type="dxa"/>
          </w:tcPr>
          <w:p w:rsidR="003507A5" w:rsidRDefault="003507A5" w:rsidP="003507A5">
            <w:pPr>
              <w:pStyle w:val="ListParagraph"/>
              <w:spacing w:line="360" w:lineRule="auto"/>
              <w:ind w:left="0"/>
              <w:jc w:val="center"/>
            </w:pPr>
            <w:r w:rsidRPr="003507A5">
              <w:rPr>
                <w:b/>
              </w:rPr>
              <w:t>Module 1</w:t>
            </w:r>
            <w:r>
              <w:rPr>
                <w:b/>
              </w:rPr>
              <w:t>0</w:t>
            </w:r>
          </w:p>
        </w:tc>
      </w:tr>
    </w:tbl>
    <w:p w:rsidR="00B67A6E" w:rsidRDefault="007C1475" w:rsidP="005B4DB4">
      <w:pPr>
        <w:pStyle w:val="ListParagraph"/>
        <w:numPr>
          <w:ilvl w:val="0"/>
          <w:numId w:val="1"/>
        </w:numPr>
      </w:pPr>
      <w:r>
        <w:lastRenderedPageBreak/>
        <w:t xml:space="preserve">List the </w:t>
      </w:r>
      <w:r w:rsidR="001E3568" w:rsidRPr="005B4DB4">
        <w:rPr>
          <w:b/>
        </w:rPr>
        <w:t xml:space="preserve">required </w:t>
      </w:r>
      <w:r w:rsidRPr="005B4DB4">
        <w:rPr>
          <w:b/>
        </w:rPr>
        <w:t>course materials</w:t>
      </w:r>
      <w:r>
        <w:t xml:space="preserve"> stude</w:t>
      </w:r>
      <w:r w:rsidR="001E3568">
        <w:t xml:space="preserve">nts will need to have access </w:t>
      </w:r>
      <w:r>
        <w:t>to be successful in the course.</w:t>
      </w:r>
      <w:r w:rsidR="00B67A6E">
        <w:t xml:space="preserve"> This includes </w:t>
      </w:r>
      <w:r w:rsidR="00B67A6E" w:rsidRPr="005B4DB4">
        <w:rPr>
          <w:b/>
        </w:rPr>
        <w:t>books/textbooks, software</w:t>
      </w:r>
      <w:r w:rsidR="00642B61" w:rsidRPr="005B4DB4">
        <w:rPr>
          <w:b/>
        </w:rPr>
        <w:t>, applications and/or websites.</w:t>
      </w:r>
      <w:r w:rsidR="00B67A6E">
        <w:t xml:space="preserve"> </w:t>
      </w:r>
    </w:p>
    <w:p w:rsidR="00561E1E" w:rsidRDefault="00B67A6E" w:rsidP="00B67A6E">
      <w:pPr>
        <w:pStyle w:val="ListParagraph"/>
        <w:numPr>
          <w:ilvl w:val="1"/>
          <w:numId w:val="1"/>
        </w:numPr>
      </w:pPr>
      <w:r>
        <w:t xml:space="preserve">In the case of books or textbooks, ensure that the </w:t>
      </w:r>
      <w:r w:rsidRPr="00F1570A">
        <w:rPr>
          <w:b/>
        </w:rPr>
        <w:t xml:space="preserve">book is widely available </w:t>
      </w:r>
      <w:r w:rsidR="00613862">
        <w:t xml:space="preserve">(book availability is verified through the on campus bookstore by IDs) </w:t>
      </w:r>
      <w:r>
        <w:t xml:space="preserve">and let students know </w:t>
      </w:r>
      <w:r w:rsidRPr="00F1570A">
        <w:rPr>
          <w:b/>
        </w:rPr>
        <w:t>where they can find it</w:t>
      </w:r>
      <w:r>
        <w:t xml:space="preserve">. </w:t>
      </w:r>
    </w:p>
    <w:p w:rsidR="00B67A6E" w:rsidRDefault="00B67A6E" w:rsidP="00B67A6E">
      <w:pPr>
        <w:pStyle w:val="ListParagraph"/>
        <w:numPr>
          <w:ilvl w:val="2"/>
          <w:numId w:val="1"/>
        </w:numPr>
      </w:pPr>
      <w:r>
        <w:t xml:space="preserve">Be mindful if you are using a textbook that frequently releases new editions to </w:t>
      </w:r>
      <w:r w:rsidRPr="00F1570A">
        <w:rPr>
          <w:i/>
        </w:rPr>
        <w:t>create yo</w:t>
      </w:r>
      <w:r w:rsidR="001E3568">
        <w:rPr>
          <w:i/>
        </w:rPr>
        <w:t>ur course materials so that it is</w:t>
      </w:r>
      <w:r w:rsidRPr="00F1570A">
        <w:rPr>
          <w:i/>
        </w:rPr>
        <w:t xml:space="preserve"> independent of the textbook</w:t>
      </w:r>
      <w:r>
        <w:t xml:space="preserve"> – this makes maintenance of your course easier if a new edition comes out.</w:t>
      </w:r>
    </w:p>
    <w:p w:rsidR="00B67A6E" w:rsidRDefault="00B67A6E" w:rsidP="00B67A6E">
      <w:pPr>
        <w:pStyle w:val="ListParagraph"/>
        <w:numPr>
          <w:ilvl w:val="1"/>
          <w:numId w:val="1"/>
        </w:numPr>
      </w:pPr>
      <w:r>
        <w:t xml:space="preserve">If you foresee any possible </w:t>
      </w:r>
      <w:r w:rsidRPr="00F1570A">
        <w:rPr>
          <w:b/>
        </w:rPr>
        <w:t>copyright issues</w:t>
      </w:r>
      <w:r>
        <w:t xml:space="preserve"> regarding the materials you intend to use, please communicate these to the </w:t>
      </w:r>
      <w:r w:rsidR="00642B61">
        <w:t>IDs</w:t>
      </w:r>
      <w:r>
        <w:t xml:space="preserve"> as soon as possible.</w:t>
      </w:r>
    </w:p>
    <w:p w:rsidR="00B67A6E" w:rsidRDefault="00B67A6E" w:rsidP="00B67A6E">
      <w:pPr>
        <w:pStyle w:val="ListParagraph"/>
        <w:numPr>
          <w:ilvl w:val="1"/>
          <w:numId w:val="1"/>
        </w:numPr>
      </w:pPr>
      <w:r>
        <w:t xml:space="preserve">If you intend to use </w:t>
      </w:r>
      <w:r w:rsidRPr="00F1570A">
        <w:rPr>
          <w:b/>
        </w:rPr>
        <w:t>software</w:t>
      </w:r>
      <w:r w:rsidR="00642B61">
        <w:rPr>
          <w:b/>
        </w:rPr>
        <w:t>, applications or websites</w:t>
      </w:r>
      <w:r>
        <w:t xml:space="preserve"> in your course, please let the </w:t>
      </w:r>
      <w:r w:rsidR="00642B61">
        <w:t>IDs</w:t>
      </w:r>
      <w:r>
        <w:t xml:space="preserve"> know so they can look into the software’s compatibility with </w:t>
      </w:r>
      <w:r w:rsidR="003507A5">
        <w:t xml:space="preserve">Acadia’s </w:t>
      </w:r>
      <w:r w:rsidR="00613862">
        <w:t>computing environment</w:t>
      </w:r>
      <w:r>
        <w:t>, and also communicate clearly what your expectations for student use is:</w:t>
      </w:r>
    </w:p>
    <w:p w:rsidR="00B67A6E" w:rsidRDefault="00B67A6E" w:rsidP="00B67A6E">
      <w:pPr>
        <w:pStyle w:val="ListParagraph"/>
        <w:numPr>
          <w:ilvl w:val="2"/>
          <w:numId w:val="1"/>
        </w:numPr>
      </w:pPr>
      <w:r>
        <w:t>Is it mandatory?</w:t>
      </w:r>
    </w:p>
    <w:p w:rsidR="00B67A6E" w:rsidRDefault="00B67A6E" w:rsidP="00B67A6E">
      <w:pPr>
        <w:pStyle w:val="ListParagraph"/>
        <w:numPr>
          <w:ilvl w:val="2"/>
          <w:numId w:val="1"/>
        </w:numPr>
      </w:pPr>
      <w:r>
        <w:t>Is it free?</w:t>
      </w:r>
    </w:p>
    <w:p w:rsidR="00B67A6E" w:rsidRDefault="00B67A6E" w:rsidP="00B67A6E">
      <w:pPr>
        <w:pStyle w:val="ListParagraph"/>
        <w:numPr>
          <w:ilvl w:val="2"/>
          <w:numId w:val="1"/>
        </w:numPr>
      </w:pPr>
      <w:r>
        <w:t xml:space="preserve">Is it compatible with all types of devices? </w:t>
      </w:r>
    </w:p>
    <w:p w:rsidR="00561E1E" w:rsidRDefault="00B67A6E" w:rsidP="00B67A6E">
      <w:pPr>
        <w:pStyle w:val="ListParagraph"/>
        <w:numPr>
          <w:ilvl w:val="1"/>
          <w:numId w:val="1"/>
        </w:numPr>
      </w:pPr>
      <w:r>
        <w:t xml:space="preserve">If you intend to use </w:t>
      </w:r>
      <w:r w:rsidRPr="00F1570A">
        <w:rPr>
          <w:b/>
        </w:rPr>
        <w:t>web-references</w:t>
      </w:r>
      <w:r>
        <w:t>, for example videos o</w:t>
      </w:r>
      <w:r w:rsidR="00F1570A">
        <w:t>r articles/essays, consider</w:t>
      </w:r>
    </w:p>
    <w:p w:rsidR="00F1570A" w:rsidRDefault="00F1570A" w:rsidP="00F1570A">
      <w:pPr>
        <w:pStyle w:val="ListParagraph"/>
        <w:numPr>
          <w:ilvl w:val="2"/>
          <w:numId w:val="1"/>
        </w:numPr>
      </w:pPr>
      <w:r>
        <w:t>Where he video is being hosted – how likely is it to be taken down?</w:t>
      </w:r>
    </w:p>
    <w:p w:rsidR="00561E1E" w:rsidRDefault="00F1570A" w:rsidP="00F1570A">
      <w:pPr>
        <w:pStyle w:val="ListParagraph"/>
        <w:numPr>
          <w:ilvl w:val="2"/>
          <w:numId w:val="1"/>
        </w:numPr>
      </w:pPr>
      <w:r>
        <w:t>Do students need access to the Vaughan Memorial Library or a VPN to access the articles?</w:t>
      </w:r>
    </w:p>
    <w:p w:rsidR="005B4DB4" w:rsidRDefault="005B4DB4" w:rsidP="005B4DB4">
      <w:pPr>
        <w:jc w:val="center"/>
        <w:rPr>
          <w:b/>
        </w:rPr>
      </w:pPr>
    </w:p>
    <w:p w:rsidR="005B4DB4" w:rsidRPr="005B4DB4" w:rsidRDefault="005B4DB4" w:rsidP="005B4DB4">
      <w:pPr>
        <w:jc w:val="center"/>
        <w:rPr>
          <w:b/>
        </w:rPr>
      </w:pPr>
      <w:r w:rsidRPr="005B4DB4">
        <w:rPr>
          <w:b/>
        </w:rPr>
        <w:t>Required Course Material for (Course #)</w:t>
      </w:r>
    </w:p>
    <w:tbl>
      <w:tblPr>
        <w:tblStyle w:val="TableGrid"/>
        <w:tblW w:w="0" w:type="auto"/>
        <w:tblLook w:val="04A0" w:firstRow="1" w:lastRow="0" w:firstColumn="1" w:lastColumn="0" w:noHBand="0" w:noVBand="1"/>
      </w:tblPr>
      <w:tblGrid>
        <w:gridCol w:w="2155"/>
        <w:gridCol w:w="7195"/>
      </w:tblGrid>
      <w:tr w:rsidR="003507A5" w:rsidTr="003507A5">
        <w:tc>
          <w:tcPr>
            <w:tcW w:w="2155" w:type="dxa"/>
          </w:tcPr>
          <w:p w:rsidR="003507A5" w:rsidRDefault="003507A5" w:rsidP="003507A5">
            <w:pPr>
              <w:rPr>
                <w:b/>
              </w:rPr>
            </w:pPr>
          </w:p>
          <w:p w:rsidR="003507A5" w:rsidRDefault="003507A5" w:rsidP="003507A5">
            <w:pPr>
              <w:rPr>
                <w:b/>
              </w:rPr>
            </w:pPr>
            <w:r w:rsidRPr="003507A5">
              <w:rPr>
                <w:b/>
              </w:rPr>
              <w:t>Books</w:t>
            </w:r>
            <w:r>
              <w:rPr>
                <w:b/>
              </w:rPr>
              <w:t>/textbooks</w:t>
            </w:r>
          </w:p>
          <w:p w:rsidR="003507A5" w:rsidRPr="003507A5" w:rsidRDefault="003507A5" w:rsidP="003507A5">
            <w:r>
              <w:rPr>
                <w:i/>
              </w:rPr>
              <w:t>Where is it available?</w:t>
            </w:r>
          </w:p>
        </w:tc>
        <w:tc>
          <w:tcPr>
            <w:tcW w:w="7195" w:type="dxa"/>
          </w:tcPr>
          <w:p w:rsidR="003507A5" w:rsidRDefault="003507A5" w:rsidP="003507A5"/>
          <w:p w:rsidR="003507A5" w:rsidRDefault="003507A5" w:rsidP="003507A5"/>
          <w:p w:rsidR="003507A5" w:rsidRDefault="003507A5" w:rsidP="003507A5"/>
          <w:p w:rsidR="003507A5" w:rsidRDefault="003507A5" w:rsidP="003507A5"/>
          <w:p w:rsidR="005B4DB4" w:rsidRDefault="005B4DB4" w:rsidP="003507A5"/>
        </w:tc>
      </w:tr>
      <w:tr w:rsidR="003507A5" w:rsidTr="003507A5">
        <w:tc>
          <w:tcPr>
            <w:tcW w:w="2155" w:type="dxa"/>
          </w:tcPr>
          <w:p w:rsidR="003507A5" w:rsidRDefault="003507A5" w:rsidP="003507A5">
            <w:pPr>
              <w:rPr>
                <w:b/>
              </w:rPr>
            </w:pPr>
          </w:p>
          <w:p w:rsidR="003507A5" w:rsidRDefault="003507A5" w:rsidP="003507A5">
            <w:pPr>
              <w:rPr>
                <w:b/>
              </w:rPr>
            </w:pPr>
            <w:r w:rsidRPr="003507A5">
              <w:rPr>
                <w:b/>
              </w:rPr>
              <w:t>Copyright Questions</w:t>
            </w:r>
          </w:p>
          <w:p w:rsidR="005B4DB4" w:rsidRPr="005B4DB4" w:rsidRDefault="005B4DB4" w:rsidP="003507A5">
            <w:pPr>
              <w:rPr>
                <w:i/>
              </w:rPr>
            </w:pPr>
            <w:r>
              <w:rPr>
                <w:i/>
              </w:rPr>
              <w:t>Situation specific</w:t>
            </w:r>
          </w:p>
        </w:tc>
        <w:tc>
          <w:tcPr>
            <w:tcW w:w="7195" w:type="dxa"/>
          </w:tcPr>
          <w:p w:rsidR="003507A5" w:rsidRDefault="003507A5" w:rsidP="003507A5"/>
          <w:p w:rsidR="003507A5" w:rsidRDefault="003507A5" w:rsidP="003507A5"/>
          <w:p w:rsidR="005B4DB4" w:rsidRDefault="005B4DB4" w:rsidP="003507A5"/>
          <w:p w:rsidR="003507A5" w:rsidRDefault="003507A5" w:rsidP="003507A5"/>
          <w:p w:rsidR="003507A5" w:rsidRDefault="003507A5" w:rsidP="003507A5"/>
        </w:tc>
      </w:tr>
      <w:tr w:rsidR="003507A5" w:rsidTr="003507A5">
        <w:tc>
          <w:tcPr>
            <w:tcW w:w="2155" w:type="dxa"/>
          </w:tcPr>
          <w:p w:rsidR="003507A5" w:rsidRDefault="003507A5" w:rsidP="003507A5">
            <w:pPr>
              <w:rPr>
                <w:b/>
              </w:rPr>
            </w:pPr>
            <w:r w:rsidRPr="003507A5">
              <w:rPr>
                <w:b/>
              </w:rPr>
              <w:t>Software/Apps</w:t>
            </w:r>
          </w:p>
          <w:p w:rsidR="003507A5" w:rsidRPr="003507A5" w:rsidRDefault="003507A5" w:rsidP="003507A5">
            <w:pPr>
              <w:rPr>
                <w:i/>
              </w:rPr>
            </w:pPr>
            <w:r>
              <w:rPr>
                <w:i/>
              </w:rPr>
              <w:t>Do they need to download something?</w:t>
            </w:r>
          </w:p>
        </w:tc>
        <w:tc>
          <w:tcPr>
            <w:tcW w:w="7195" w:type="dxa"/>
          </w:tcPr>
          <w:p w:rsidR="003507A5" w:rsidRDefault="003507A5" w:rsidP="003507A5"/>
          <w:p w:rsidR="003507A5" w:rsidRDefault="003507A5" w:rsidP="003507A5"/>
          <w:p w:rsidR="003507A5" w:rsidRDefault="003507A5" w:rsidP="003507A5"/>
          <w:p w:rsidR="005B4DB4" w:rsidRDefault="005B4DB4" w:rsidP="003507A5"/>
          <w:p w:rsidR="003507A5" w:rsidRDefault="003507A5" w:rsidP="003507A5"/>
        </w:tc>
      </w:tr>
      <w:tr w:rsidR="003507A5" w:rsidTr="003507A5">
        <w:tc>
          <w:tcPr>
            <w:tcW w:w="2155" w:type="dxa"/>
          </w:tcPr>
          <w:p w:rsidR="003507A5" w:rsidRDefault="003507A5" w:rsidP="003507A5">
            <w:pPr>
              <w:rPr>
                <w:b/>
              </w:rPr>
            </w:pPr>
            <w:r w:rsidRPr="003507A5">
              <w:rPr>
                <w:b/>
              </w:rPr>
              <w:t>We-references</w:t>
            </w:r>
          </w:p>
          <w:p w:rsidR="003507A5" w:rsidRPr="003507A5" w:rsidRDefault="003507A5" w:rsidP="003507A5">
            <w:pPr>
              <w:rPr>
                <w:i/>
              </w:rPr>
            </w:pPr>
            <w:r>
              <w:rPr>
                <w:i/>
              </w:rPr>
              <w:t>Links to videos, articles, essays</w:t>
            </w:r>
          </w:p>
        </w:tc>
        <w:tc>
          <w:tcPr>
            <w:tcW w:w="7195" w:type="dxa"/>
          </w:tcPr>
          <w:p w:rsidR="003507A5" w:rsidRDefault="003507A5" w:rsidP="003507A5"/>
          <w:p w:rsidR="003507A5" w:rsidRDefault="003507A5" w:rsidP="003507A5"/>
          <w:p w:rsidR="003507A5" w:rsidRDefault="003507A5" w:rsidP="003507A5"/>
          <w:p w:rsidR="005B4DB4" w:rsidRDefault="005B4DB4" w:rsidP="003507A5"/>
          <w:p w:rsidR="003507A5" w:rsidRDefault="003507A5" w:rsidP="003507A5"/>
        </w:tc>
      </w:tr>
    </w:tbl>
    <w:p w:rsidR="005B4DB4" w:rsidRDefault="005B4DB4" w:rsidP="003507A5"/>
    <w:p w:rsidR="00F1570A" w:rsidRDefault="00F1570A" w:rsidP="00F1570A">
      <w:pPr>
        <w:pStyle w:val="ListParagraph"/>
        <w:numPr>
          <w:ilvl w:val="0"/>
          <w:numId w:val="1"/>
        </w:numPr>
      </w:pPr>
      <w:r>
        <w:lastRenderedPageBreak/>
        <w:t xml:space="preserve">Create an </w:t>
      </w:r>
      <w:r w:rsidRPr="00F1570A">
        <w:rPr>
          <w:b/>
        </w:rPr>
        <w:t>Assessment or Evaluation grid</w:t>
      </w:r>
      <w:r>
        <w:t xml:space="preserve"> to let students know how you will be assessing their progress through the course, and how you will determine their final grade. </w:t>
      </w:r>
      <w:r w:rsidR="004E499A">
        <w:t>Example:</w:t>
      </w:r>
    </w:p>
    <w:p w:rsidR="004E499A" w:rsidRDefault="004E499A" w:rsidP="004E499A">
      <w:pPr>
        <w:pStyle w:val="ListParagraph"/>
      </w:pPr>
    </w:p>
    <w:tbl>
      <w:tblPr>
        <w:tblStyle w:val="TableGrid"/>
        <w:tblW w:w="0" w:type="auto"/>
        <w:jc w:val="center"/>
        <w:tblLook w:val="04A0" w:firstRow="1" w:lastRow="0" w:firstColumn="1" w:lastColumn="0" w:noHBand="0" w:noVBand="1"/>
      </w:tblPr>
      <w:tblGrid>
        <w:gridCol w:w="2790"/>
        <w:gridCol w:w="810"/>
      </w:tblGrid>
      <w:tr w:rsidR="004E499A" w:rsidTr="005B4DB4">
        <w:trPr>
          <w:jc w:val="center"/>
        </w:trPr>
        <w:tc>
          <w:tcPr>
            <w:tcW w:w="2790" w:type="dxa"/>
            <w:shd w:val="clear" w:color="auto" w:fill="E7E6E6" w:themeFill="background2"/>
          </w:tcPr>
          <w:p w:rsidR="004E499A" w:rsidRDefault="004E499A" w:rsidP="00B62DBC">
            <w:pPr>
              <w:pStyle w:val="ListParagraph"/>
              <w:ind w:left="0"/>
              <w:jc w:val="center"/>
            </w:pPr>
            <w:r>
              <w:t>Module Assignments</w:t>
            </w:r>
          </w:p>
        </w:tc>
        <w:tc>
          <w:tcPr>
            <w:tcW w:w="810" w:type="dxa"/>
            <w:shd w:val="clear" w:color="auto" w:fill="E7E6E6" w:themeFill="background2"/>
          </w:tcPr>
          <w:p w:rsidR="004E499A" w:rsidRPr="004E499A" w:rsidRDefault="004E499A" w:rsidP="00B62DBC">
            <w:pPr>
              <w:pStyle w:val="ListParagraph"/>
              <w:ind w:left="0"/>
              <w:jc w:val="center"/>
              <w:rPr>
                <w:b/>
              </w:rPr>
            </w:pPr>
            <w:r>
              <w:rPr>
                <w:b/>
              </w:rPr>
              <w:t>x %</w:t>
            </w:r>
          </w:p>
        </w:tc>
      </w:tr>
      <w:tr w:rsidR="004E499A" w:rsidTr="005B4DB4">
        <w:trPr>
          <w:jc w:val="center"/>
        </w:trPr>
        <w:tc>
          <w:tcPr>
            <w:tcW w:w="2790" w:type="dxa"/>
            <w:shd w:val="clear" w:color="auto" w:fill="E7E6E6" w:themeFill="background2"/>
          </w:tcPr>
          <w:p w:rsidR="004E499A" w:rsidRDefault="004E499A" w:rsidP="00B62DBC">
            <w:pPr>
              <w:pStyle w:val="ListParagraph"/>
              <w:ind w:left="0"/>
              <w:jc w:val="center"/>
            </w:pPr>
            <w:r>
              <w:t>Quizzes</w:t>
            </w:r>
          </w:p>
        </w:tc>
        <w:tc>
          <w:tcPr>
            <w:tcW w:w="810" w:type="dxa"/>
            <w:shd w:val="clear" w:color="auto" w:fill="E7E6E6" w:themeFill="background2"/>
          </w:tcPr>
          <w:p w:rsidR="004E499A" w:rsidRPr="004E499A" w:rsidRDefault="004E499A" w:rsidP="00B62DBC">
            <w:pPr>
              <w:pStyle w:val="ListParagraph"/>
              <w:ind w:left="0"/>
              <w:jc w:val="center"/>
              <w:rPr>
                <w:b/>
              </w:rPr>
            </w:pPr>
            <w:r>
              <w:rPr>
                <w:b/>
              </w:rPr>
              <w:t>x %</w:t>
            </w:r>
          </w:p>
        </w:tc>
      </w:tr>
      <w:tr w:rsidR="004E499A" w:rsidTr="005B4DB4">
        <w:trPr>
          <w:jc w:val="center"/>
        </w:trPr>
        <w:tc>
          <w:tcPr>
            <w:tcW w:w="2790" w:type="dxa"/>
            <w:shd w:val="clear" w:color="auto" w:fill="E7E6E6" w:themeFill="background2"/>
          </w:tcPr>
          <w:p w:rsidR="004E499A" w:rsidRDefault="004E499A" w:rsidP="00B62DBC">
            <w:pPr>
              <w:pStyle w:val="ListParagraph"/>
              <w:ind w:left="0"/>
              <w:jc w:val="center"/>
            </w:pPr>
            <w:r>
              <w:t>Final Exam</w:t>
            </w:r>
          </w:p>
        </w:tc>
        <w:tc>
          <w:tcPr>
            <w:tcW w:w="810" w:type="dxa"/>
            <w:shd w:val="clear" w:color="auto" w:fill="E7E6E6" w:themeFill="background2"/>
          </w:tcPr>
          <w:p w:rsidR="004E499A" w:rsidRPr="004E499A" w:rsidRDefault="004E499A" w:rsidP="00B62DBC">
            <w:pPr>
              <w:pStyle w:val="ListParagraph"/>
              <w:ind w:left="0"/>
              <w:jc w:val="center"/>
              <w:rPr>
                <w:b/>
              </w:rPr>
            </w:pPr>
            <w:r>
              <w:rPr>
                <w:b/>
              </w:rPr>
              <w:t>x %</w:t>
            </w:r>
          </w:p>
        </w:tc>
      </w:tr>
    </w:tbl>
    <w:p w:rsidR="005B4DB4" w:rsidRPr="005B4DB4" w:rsidRDefault="005B4DB4" w:rsidP="005B4DB4">
      <w:pPr>
        <w:jc w:val="center"/>
        <w:rPr>
          <w:b/>
        </w:rPr>
      </w:pPr>
    </w:p>
    <w:p w:rsidR="00642B61" w:rsidRPr="005B4DB4" w:rsidRDefault="005B4DB4" w:rsidP="005B4DB4">
      <w:pPr>
        <w:jc w:val="center"/>
        <w:rPr>
          <w:b/>
        </w:rPr>
      </w:pPr>
      <w:r w:rsidRPr="005B4DB4">
        <w:rPr>
          <w:b/>
        </w:rPr>
        <w:t>Assessment Grid for (Course #)</w:t>
      </w:r>
    </w:p>
    <w:tbl>
      <w:tblPr>
        <w:tblStyle w:val="TableGrid"/>
        <w:tblW w:w="0" w:type="auto"/>
        <w:tblLook w:val="04A0" w:firstRow="1" w:lastRow="0" w:firstColumn="1" w:lastColumn="0" w:noHBand="0" w:noVBand="1"/>
      </w:tblPr>
      <w:tblGrid>
        <w:gridCol w:w="7915"/>
        <w:gridCol w:w="1435"/>
      </w:tblGrid>
      <w:tr w:rsidR="005B4DB4" w:rsidTr="005B4DB4">
        <w:tc>
          <w:tcPr>
            <w:tcW w:w="7915" w:type="dxa"/>
          </w:tcPr>
          <w:p w:rsidR="005B4DB4" w:rsidRDefault="005B4DB4" w:rsidP="00561E1E">
            <w:pPr>
              <w:rPr>
                <w:b/>
                <w:sz w:val="28"/>
                <w:szCs w:val="28"/>
              </w:rPr>
            </w:pPr>
          </w:p>
        </w:tc>
        <w:tc>
          <w:tcPr>
            <w:tcW w:w="1435" w:type="dxa"/>
          </w:tcPr>
          <w:p w:rsidR="005B4DB4" w:rsidRDefault="005B4DB4" w:rsidP="005B4DB4">
            <w:pPr>
              <w:jc w:val="right"/>
              <w:rPr>
                <w:b/>
                <w:sz w:val="28"/>
                <w:szCs w:val="28"/>
              </w:rPr>
            </w:pPr>
            <w:r>
              <w:rPr>
                <w:b/>
                <w:sz w:val="28"/>
                <w:szCs w:val="28"/>
              </w:rPr>
              <w:t>%</w:t>
            </w:r>
          </w:p>
        </w:tc>
      </w:tr>
      <w:tr w:rsidR="005B4DB4" w:rsidTr="005B4DB4">
        <w:tc>
          <w:tcPr>
            <w:tcW w:w="7915" w:type="dxa"/>
          </w:tcPr>
          <w:p w:rsidR="005B4DB4" w:rsidRDefault="005B4DB4" w:rsidP="00561E1E">
            <w:pPr>
              <w:rPr>
                <w:b/>
                <w:sz w:val="28"/>
                <w:szCs w:val="28"/>
              </w:rPr>
            </w:pPr>
          </w:p>
        </w:tc>
        <w:tc>
          <w:tcPr>
            <w:tcW w:w="1435" w:type="dxa"/>
          </w:tcPr>
          <w:p w:rsidR="005B4DB4" w:rsidRDefault="005B4DB4" w:rsidP="005B4DB4">
            <w:pPr>
              <w:jc w:val="right"/>
              <w:rPr>
                <w:b/>
                <w:sz w:val="28"/>
                <w:szCs w:val="28"/>
              </w:rPr>
            </w:pPr>
            <w:r>
              <w:rPr>
                <w:b/>
                <w:sz w:val="28"/>
                <w:szCs w:val="28"/>
              </w:rPr>
              <w:t>%</w:t>
            </w:r>
          </w:p>
        </w:tc>
      </w:tr>
      <w:tr w:rsidR="005B4DB4" w:rsidTr="005B4DB4">
        <w:tc>
          <w:tcPr>
            <w:tcW w:w="7915" w:type="dxa"/>
          </w:tcPr>
          <w:p w:rsidR="005B4DB4" w:rsidRDefault="005B4DB4" w:rsidP="00561E1E">
            <w:pPr>
              <w:rPr>
                <w:b/>
                <w:sz w:val="28"/>
                <w:szCs w:val="28"/>
              </w:rPr>
            </w:pPr>
          </w:p>
        </w:tc>
        <w:tc>
          <w:tcPr>
            <w:tcW w:w="1435" w:type="dxa"/>
          </w:tcPr>
          <w:p w:rsidR="005B4DB4" w:rsidRDefault="005B4DB4" w:rsidP="005B4DB4">
            <w:pPr>
              <w:jc w:val="right"/>
              <w:rPr>
                <w:b/>
                <w:sz w:val="28"/>
                <w:szCs w:val="28"/>
              </w:rPr>
            </w:pPr>
            <w:r>
              <w:rPr>
                <w:b/>
                <w:sz w:val="28"/>
                <w:szCs w:val="28"/>
              </w:rPr>
              <w:t>%</w:t>
            </w:r>
          </w:p>
        </w:tc>
      </w:tr>
      <w:tr w:rsidR="005B4DB4" w:rsidTr="005B4DB4">
        <w:tc>
          <w:tcPr>
            <w:tcW w:w="7915" w:type="dxa"/>
          </w:tcPr>
          <w:p w:rsidR="005B4DB4" w:rsidRDefault="005B4DB4" w:rsidP="00561E1E">
            <w:pPr>
              <w:rPr>
                <w:b/>
                <w:sz w:val="28"/>
                <w:szCs w:val="28"/>
              </w:rPr>
            </w:pPr>
          </w:p>
        </w:tc>
        <w:tc>
          <w:tcPr>
            <w:tcW w:w="1435" w:type="dxa"/>
          </w:tcPr>
          <w:p w:rsidR="005B4DB4" w:rsidRDefault="005B4DB4" w:rsidP="005B4DB4">
            <w:pPr>
              <w:jc w:val="right"/>
              <w:rPr>
                <w:b/>
                <w:sz w:val="28"/>
                <w:szCs w:val="28"/>
              </w:rPr>
            </w:pPr>
            <w:r>
              <w:rPr>
                <w:b/>
                <w:sz w:val="28"/>
                <w:szCs w:val="28"/>
              </w:rPr>
              <w:t>%</w:t>
            </w:r>
          </w:p>
        </w:tc>
      </w:tr>
      <w:tr w:rsidR="005B4DB4" w:rsidTr="005B4DB4">
        <w:tc>
          <w:tcPr>
            <w:tcW w:w="7915" w:type="dxa"/>
          </w:tcPr>
          <w:p w:rsidR="005B4DB4" w:rsidRDefault="005B4DB4" w:rsidP="00561E1E">
            <w:pPr>
              <w:rPr>
                <w:b/>
                <w:sz w:val="28"/>
                <w:szCs w:val="28"/>
              </w:rPr>
            </w:pPr>
          </w:p>
        </w:tc>
        <w:tc>
          <w:tcPr>
            <w:tcW w:w="1435" w:type="dxa"/>
          </w:tcPr>
          <w:p w:rsidR="005B4DB4" w:rsidRDefault="005B4DB4" w:rsidP="005B4DB4">
            <w:pPr>
              <w:jc w:val="right"/>
              <w:rPr>
                <w:b/>
                <w:sz w:val="28"/>
                <w:szCs w:val="28"/>
              </w:rPr>
            </w:pPr>
            <w:r>
              <w:rPr>
                <w:b/>
                <w:sz w:val="28"/>
                <w:szCs w:val="28"/>
              </w:rPr>
              <w:t>%</w:t>
            </w:r>
          </w:p>
        </w:tc>
      </w:tr>
    </w:tbl>
    <w:p w:rsidR="005B4DB4" w:rsidRDefault="005B4DB4"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613862" w:rsidRDefault="00613862" w:rsidP="00561E1E">
      <w:pPr>
        <w:rPr>
          <w:b/>
          <w:sz w:val="28"/>
          <w:szCs w:val="28"/>
        </w:rPr>
      </w:pPr>
    </w:p>
    <w:p w:rsidR="005B4DB4" w:rsidRDefault="005B4DB4" w:rsidP="00561E1E">
      <w:pPr>
        <w:rPr>
          <w:b/>
          <w:sz w:val="28"/>
          <w:szCs w:val="28"/>
        </w:rPr>
      </w:pPr>
    </w:p>
    <w:p w:rsidR="005B4DB4" w:rsidRDefault="005B4DB4" w:rsidP="00561E1E">
      <w:pPr>
        <w:rPr>
          <w:b/>
          <w:sz w:val="28"/>
          <w:szCs w:val="28"/>
        </w:rPr>
      </w:pPr>
    </w:p>
    <w:p w:rsidR="005B4DB4" w:rsidRDefault="005B4DB4" w:rsidP="00561E1E">
      <w:pPr>
        <w:rPr>
          <w:b/>
          <w:sz w:val="28"/>
          <w:szCs w:val="28"/>
        </w:rPr>
      </w:pPr>
    </w:p>
    <w:p w:rsidR="005B4DB4" w:rsidRDefault="005B4DB4" w:rsidP="00561E1E">
      <w:pPr>
        <w:rPr>
          <w:b/>
          <w:sz w:val="28"/>
          <w:szCs w:val="28"/>
        </w:rPr>
      </w:pPr>
    </w:p>
    <w:p w:rsidR="005B4DB4" w:rsidRDefault="005B4DB4" w:rsidP="00561E1E">
      <w:pPr>
        <w:rPr>
          <w:b/>
          <w:sz w:val="28"/>
          <w:szCs w:val="28"/>
        </w:rPr>
      </w:pPr>
    </w:p>
    <w:p w:rsidR="005B4DB4" w:rsidRDefault="005B4DB4" w:rsidP="00561E1E">
      <w:pPr>
        <w:rPr>
          <w:b/>
          <w:sz w:val="28"/>
          <w:szCs w:val="28"/>
        </w:rPr>
      </w:pPr>
    </w:p>
    <w:p w:rsidR="00561E1E" w:rsidRPr="00561E1E" w:rsidRDefault="00561E1E" w:rsidP="00561E1E">
      <w:pPr>
        <w:rPr>
          <w:b/>
          <w:sz w:val="28"/>
          <w:szCs w:val="28"/>
        </w:rPr>
      </w:pPr>
      <w:r w:rsidRPr="00561E1E">
        <w:rPr>
          <w:b/>
          <w:sz w:val="28"/>
          <w:szCs w:val="28"/>
        </w:rPr>
        <w:lastRenderedPageBreak/>
        <w:t>Plan and Create Module 1</w:t>
      </w:r>
    </w:p>
    <w:p w:rsidR="004A4AF5" w:rsidRDefault="004A4AF5" w:rsidP="004A4AF5">
      <w:pPr>
        <w:pStyle w:val="ListParagraph"/>
        <w:rPr>
          <w:i/>
        </w:rPr>
      </w:pPr>
      <w:r>
        <w:rPr>
          <w:i/>
        </w:rPr>
        <w:t>If you are unsure of how to proceed with organizing the modules or determining the best delivery methods for your instructional material, sen</w:t>
      </w:r>
      <w:r w:rsidR="005B4DB4">
        <w:rPr>
          <w:i/>
        </w:rPr>
        <w:t>d in your materials to the ID’s. They</w:t>
      </w:r>
      <w:r>
        <w:rPr>
          <w:i/>
        </w:rPr>
        <w:t xml:space="preserve"> will put together a proposal </w:t>
      </w:r>
      <w:r w:rsidR="005B4DB4">
        <w:rPr>
          <w:i/>
        </w:rPr>
        <w:t>of options to help you decide</w:t>
      </w:r>
      <w:r>
        <w:rPr>
          <w:i/>
        </w:rPr>
        <w:t xml:space="preserve"> what your del</w:t>
      </w:r>
      <w:r w:rsidR="005B4DB4">
        <w:rPr>
          <w:i/>
        </w:rPr>
        <w:t>ivery method approach should</w:t>
      </w:r>
      <w:r>
        <w:rPr>
          <w:i/>
        </w:rPr>
        <w:t xml:space="preserve"> be. </w:t>
      </w:r>
    </w:p>
    <w:p w:rsidR="004A4AF5" w:rsidRPr="004A4AF5" w:rsidRDefault="004A4AF5" w:rsidP="004A4AF5">
      <w:pPr>
        <w:pStyle w:val="ListParagraph"/>
        <w:rPr>
          <w:i/>
        </w:rPr>
      </w:pPr>
    </w:p>
    <w:p w:rsidR="00C078F9" w:rsidRDefault="00850604" w:rsidP="00850604">
      <w:pPr>
        <w:pStyle w:val="ListParagraph"/>
        <w:numPr>
          <w:ilvl w:val="0"/>
          <w:numId w:val="3"/>
        </w:numPr>
      </w:pPr>
      <w:r>
        <w:t>List your</w:t>
      </w:r>
      <w:r w:rsidR="00C078F9">
        <w:t xml:space="preserve"> </w:t>
      </w:r>
      <w:r w:rsidR="00C078F9" w:rsidRPr="00850604">
        <w:rPr>
          <w:b/>
        </w:rPr>
        <w:t>module specific objectives</w:t>
      </w:r>
      <w:r w:rsidR="00B13B7D">
        <w:t>; include 2-3 per module</w:t>
      </w:r>
      <w:r>
        <w:t xml:space="preserve">. These should describe discrete units of knowledge or skills that students will learn in the module. </w:t>
      </w:r>
      <w:r w:rsidRPr="005B4DB4">
        <w:rPr>
          <w:b/>
        </w:rPr>
        <w:t>Objectives must be</w:t>
      </w:r>
      <w:r w:rsidR="006B6BC4" w:rsidRPr="005B4DB4">
        <w:rPr>
          <w:b/>
        </w:rPr>
        <w:t xml:space="preserve"> measurable</w:t>
      </w:r>
      <w:r w:rsidR="006B6BC4">
        <w:t>, they should</w:t>
      </w:r>
      <w:r>
        <w:t xml:space="preserve"> align with the content you include in the module, and with how you intend to assess students. </w:t>
      </w:r>
    </w:p>
    <w:p w:rsidR="00642B61" w:rsidRPr="00642B61" w:rsidRDefault="006B6BC4" w:rsidP="00642B61">
      <w:pPr>
        <w:pStyle w:val="ListParagraph"/>
        <w:numPr>
          <w:ilvl w:val="1"/>
          <w:numId w:val="3"/>
        </w:numPr>
      </w:pPr>
      <w:r>
        <w:t xml:space="preserve">Use </w:t>
      </w:r>
      <w:r w:rsidRPr="00BA7C7A">
        <w:rPr>
          <w:b/>
        </w:rPr>
        <w:t>action verbs</w:t>
      </w:r>
      <w:r>
        <w:t xml:space="preserve"> when you write your course objectives to ensure that they are </w:t>
      </w:r>
      <w:r w:rsidRPr="007072BD">
        <w:rPr>
          <w:b/>
        </w:rPr>
        <w:t>measurable</w:t>
      </w:r>
      <w:r>
        <w:t>. Here is a short list of action verbs which are categorized b</w:t>
      </w:r>
      <w:r w:rsidR="00BA7C7A">
        <w:t>y the orders of higher thinking identified by the</w:t>
      </w:r>
      <w:r>
        <w:t xml:space="preserve"> revi</w:t>
      </w:r>
      <w:r w:rsidR="00642B61">
        <w:t>sed version of Bloom’s taxonomy.</w:t>
      </w:r>
    </w:p>
    <w:p w:rsidR="00642B61" w:rsidRPr="00642B61" w:rsidRDefault="00642B61" w:rsidP="00642B61">
      <w:pPr>
        <w:jc w:val="center"/>
        <w:rPr>
          <w:b/>
          <w:sz w:val="28"/>
          <w:szCs w:val="28"/>
          <w:u w:val="single"/>
        </w:rPr>
      </w:pPr>
      <w:r w:rsidRPr="00642B61">
        <w:rPr>
          <w:b/>
          <w:sz w:val="28"/>
          <w:szCs w:val="28"/>
          <w:u w:val="single"/>
        </w:rPr>
        <w:t>Action Verbs for the stages of Critical Thinking</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B6BC4" w:rsidTr="006B6BC4">
        <w:tc>
          <w:tcPr>
            <w:tcW w:w="1558" w:type="dxa"/>
          </w:tcPr>
          <w:p w:rsidR="006B6BC4" w:rsidRPr="006B6BC4" w:rsidRDefault="006B6BC4" w:rsidP="006B6BC4">
            <w:pPr>
              <w:jc w:val="center"/>
              <w:rPr>
                <w:b/>
              </w:rPr>
            </w:pPr>
            <w:r w:rsidRPr="006B6BC4">
              <w:rPr>
                <w:b/>
              </w:rPr>
              <w:t>Remember</w:t>
            </w:r>
          </w:p>
        </w:tc>
        <w:tc>
          <w:tcPr>
            <w:tcW w:w="1558" w:type="dxa"/>
          </w:tcPr>
          <w:p w:rsidR="006B6BC4" w:rsidRPr="006B6BC4" w:rsidRDefault="006B6BC4" w:rsidP="006B6BC4">
            <w:pPr>
              <w:jc w:val="center"/>
              <w:rPr>
                <w:b/>
              </w:rPr>
            </w:pPr>
            <w:r w:rsidRPr="006B6BC4">
              <w:rPr>
                <w:b/>
              </w:rPr>
              <w:t>Understand</w:t>
            </w:r>
          </w:p>
        </w:tc>
        <w:tc>
          <w:tcPr>
            <w:tcW w:w="1558" w:type="dxa"/>
          </w:tcPr>
          <w:p w:rsidR="006B6BC4" w:rsidRPr="006B6BC4" w:rsidRDefault="006B6BC4" w:rsidP="006B6BC4">
            <w:pPr>
              <w:jc w:val="center"/>
              <w:rPr>
                <w:b/>
              </w:rPr>
            </w:pPr>
            <w:r w:rsidRPr="006B6BC4">
              <w:rPr>
                <w:b/>
              </w:rPr>
              <w:t>Apply</w:t>
            </w:r>
          </w:p>
        </w:tc>
        <w:tc>
          <w:tcPr>
            <w:tcW w:w="1558" w:type="dxa"/>
          </w:tcPr>
          <w:p w:rsidR="006B6BC4" w:rsidRPr="006B6BC4" w:rsidRDefault="006B6BC4" w:rsidP="006B6BC4">
            <w:pPr>
              <w:jc w:val="center"/>
              <w:rPr>
                <w:b/>
              </w:rPr>
            </w:pPr>
            <w:r w:rsidRPr="006B6BC4">
              <w:rPr>
                <w:b/>
              </w:rPr>
              <w:t>Analyze</w:t>
            </w:r>
          </w:p>
        </w:tc>
        <w:tc>
          <w:tcPr>
            <w:tcW w:w="1559" w:type="dxa"/>
          </w:tcPr>
          <w:p w:rsidR="006B6BC4" w:rsidRDefault="006B6BC4" w:rsidP="006B6BC4">
            <w:pPr>
              <w:jc w:val="center"/>
              <w:rPr>
                <w:b/>
              </w:rPr>
            </w:pPr>
            <w:r w:rsidRPr="006B6BC4">
              <w:rPr>
                <w:b/>
              </w:rPr>
              <w:t>Evaluate</w:t>
            </w:r>
          </w:p>
          <w:p w:rsidR="00642B61" w:rsidRPr="006B6BC4" w:rsidRDefault="00642B61" w:rsidP="006B6BC4">
            <w:pPr>
              <w:jc w:val="center"/>
              <w:rPr>
                <w:b/>
              </w:rPr>
            </w:pPr>
          </w:p>
        </w:tc>
        <w:tc>
          <w:tcPr>
            <w:tcW w:w="1559" w:type="dxa"/>
          </w:tcPr>
          <w:p w:rsidR="006B6BC4" w:rsidRPr="006B6BC4" w:rsidRDefault="006B6BC4" w:rsidP="006B6BC4">
            <w:pPr>
              <w:jc w:val="center"/>
              <w:rPr>
                <w:b/>
              </w:rPr>
            </w:pPr>
            <w:r w:rsidRPr="006B6BC4">
              <w:rPr>
                <w:b/>
              </w:rPr>
              <w:t>Create</w:t>
            </w:r>
          </w:p>
        </w:tc>
      </w:tr>
      <w:tr w:rsidR="006B6BC4" w:rsidTr="006B6BC4">
        <w:tc>
          <w:tcPr>
            <w:tcW w:w="1558" w:type="dxa"/>
          </w:tcPr>
          <w:p w:rsidR="006B6BC4" w:rsidRDefault="006B6BC4" w:rsidP="006B6BC4">
            <w:r>
              <w:t>Choose</w:t>
            </w:r>
          </w:p>
        </w:tc>
        <w:tc>
          <w:tcPr>
            <w:tcW w:w="1558" w:type="dxa"/>
          </w:tcPr>
          <w:p w:rsidR="006B6BC4" w:rsidRDefault="006B6BC4" w:rsidP="006B6BC4">
            <w:r>
              <w:t>Classify</w:t>
            </w:r>
          </w:p>
        </w:tc>
        <w:tc>
          <w:tcPr>
            <w:tcW w:w="1558" w:type="dxa"/>
          </w:tcPr>
          <w:p w:rsidR="006B6BC4" w:rsidRDefault="006B6BC4" w:rsidP="006B6BC4">
            <w:r>
              <w:t>Generalize</w:t>
            </w:r>
          </w:p>
        </w:tc>
        <w:tc>
          <w:tcPr>
            <w:tcW w:w="1558" w:type="dxa"/>
          </w:tcPr>
          <w:p w:rsidR="006B6BC4" w:rsidRDefault="00BA7C7A" w:rsidP="006B6BC4">
            <w:r>
              <w:t>Analyze</w:t>
            </w:r>
          </w:p>
        </w:tc>
        <w:tc>
          <w:tcPr>
            <w:tcW w:w="1559" w:type="dxa"/>
          </w:tcPr>
          <w:p w:rsidR="006B6BC4" w:rsidRDefault="00BA7C7A" w:rsidP="006B6BC4">
            <w:r>
              <w:t>Appraise</w:t>
            </w:r>
          </w:p>
        </w:tc>
        <w:tc>
          <w:tcPr>
            <w:tcW w:w="1559" w:type="dxa"/>
          </w:tcPr>
          <w:p w:rsidR="006B6BC4" w:rsidRDefault="00BA7C7A" w:rsidP="006B6BC4">
            <w:r>
              <w:t>Design</w:t>
            </w:r>
          </w:p>
        </w:tc>
      </w:tr>
      <w:tr w:rsidR="006B6BC4" w:rsidTr="006B6BC4">
        <w:tc>
          <w:tcPr>
            <w:tcW w:w="1558" w:type="dxa"/>
          </w:tcPr>
          <w:p w:rsidR="006B6BC4" w:rsidRDefault="006B6BC4" w:rsidP="006B6BC4">
            <w:r>
              <w:t>Describe</w:t>
            </w:r>
          </w:p>
        </w:tc>
        <w:tc>
          <w:tcPr>
            <w:tcW w:w="1558" w:type="dxa"/>
          </w:tcPr>
          <w:p w:rsidR="006B6BC4" w:rsidRDefault="006B6BC4" w:rsidP="006B6BC4">
            <w:r>
              <w:t>Explain</w:t>
            </w:r>
          </w:p>
        </w:tc>
        <w:tc>
          <w:tcPr>
            <w:tcW w:w="1558" w:type="dxa"/>
          </w:tcPr>
          <w:p w:rsidR="006B6BC4" w:rsidRDefault="006B6BC4" w:rsidP="006B6BC4">
            <w:r>
              <w:t>Judge</w:t>
            </w:r>
          </w:p>
        </w:tc>
        <w:tc>
          <w:tcPr>
            <w:tcW w:w="1558" w:type="dxa"/>
          </w:tcPr>
          <w:p w:rsidR="006B6BC4" w:rsidRDefault="00BA7C7A" w:rsidP="006B6BC4">
            <w:r>
              <w:t>Compare</w:t>
            </w:r>
          </w:p>
        </w:tc>
        <w:tc>
          <w:tcPr>
            <w:tcW w:w="1559" w:type="dxa"/>
          </w:tcPr>
          <w:p w:rsidR="006B6BC4" w:rsidRDefault="00BA7C7A" w:rsidP="006B6BC4">
            <w:r>
              <w:t>Criticize</w:t>
            </w:r>
          </w:p>
        </w:tc>
        <w:tc>
          <w:tcPr>
            <w:tcW w:w="1559" w:type="dxa"/>
          </w:tcPr>
          <w:p w:rsidR="006B6BC4" w:rsidRDefault="00BA7C7A" w:rsidP="006B6BC4">
            <w:r>
              <w:t>Compose</w:t>
            </w:r>
          </w:p>
        </w:tc>
      </w:tr>
      <w:tr w:rsidR="006B6BC4" w:rsidTr="006B6BC4">
        <w:tc>
          <w:tcPr>
            <w:tcW w:w="1558" w:type="dxa"/>
          </w:tcPr>
          <w:p w:rsidR="006B6BC4" w:rsidRDefault="006B6BC4" w:rsidP="006B6BC4">
            <w:r>
              <w:t>Define</w:t>
            </w:r>
          </w:p>
        </w:tc>
        <w:tc>
          <w:tcPr>
            <w:tcW w:w="1558" w:type="dxa"/>
          </w:tcPr>
          <w:p w:rsidR="006B6BC4" w:rsidRDefault="006B6BC4" w:rsidP="006B6BC4">
            <w:r>
              <w:t>Describe</w:t>
            </w:r>
          </w:p>
        </w:tc>
        <w:tc>
          <w:tcPr>
            <w:tcW w:w="1558" w:type="dxa"/>
          </w:tcPr>
          <w:p w:rsidR="006B6BC4" w:rsidRDefault="006B6BC4" w:rsidP="006B6BC4">
            <w:r>
              <w:t>Organize</w:t>
            </w:r>
          </w:p>
        </w:tc>
        <w:tc>
          <w:tcPr>
            <w:tcW w:w="1558" w:type="dxa"/>
          </w:tcPr>
          <w:p w:rsidR="006B6BC4" w:rsidRDefault="00BA7C7A" w:rsidP="006B6BC4">
            <w:r>
              <w:t>Classify</w:t>
            </w:r>
          </w:p>
        </w:tc>
        <w:tc>
          <w:tcPr>
            <w:tcW w:w="1559" w:type="dxa"/>
          </w:tcPr>
          <w:p w:rsidR="006B6BC4" w:rsidRDefault="00BA7C7A" w:rsidP="006B6BC4">
            <w:r>
              <w:t>Defend</w:t>
            </w:r>
          </w:p>
        </w:tc>
        <w:tc>
          <w:tcPr>
            <w:tcW w:w="1559" w:type="dxa"/>
          </w:tcPr>
          <w:p w:rsidR="006B6BC4" w:rsidRDefault="00BA7C7A" w:rsidP="006B6BC4">
            <w:r>
              <w:t>Create</w:t>
            </w:r>
          </w:p>
        </w:tc>
      </w:tr>
      <w:tr w:rsidR="006B6BC4" w:rsidTr="006B6BC4">
        <w:tc>
          <w:tcPr>
            <w:tcW w:w="1558" w:type="dxa"/>
          </w:tcPr>
          <w:p w:rsidR="006B6BC4" w:rsidRDefault="006B6BC4" w:rsidP="006B6BC4">
            <w:r>
              <w:t>Label</w:t>
            </w:r>
          </w:p>
        </w:tc>
        <w:tc>
          <w:tcPr>
            <w:tcW w:w="1558" w:type="dxa"/>
          </w:tcPr>
          <w:p w:rsidR="006B6BC4" w:rsidRDefault="006B6BC4" w:rsidP="006B6BC4">
            <w:r>
              <w:t>Interpret</w:t>
            </w:r>
          </w:p>
        </w:tc>
        <w:tc>
          <w:tcPr>
            <w:tcW w:w="1558" w:type="dxa"/>
          </w:tcPr>
          <w:p w:rsidR="006B6BC4" w:rsidRDefault="006B6BC4" w:rsidP="006B6BC4">
            <w:r>
              <w:t>Prepare</w:t>
            </w:r>
          </w:p>
        </w:tc>
        <w:tc>
          <w:tcPr>
            <w:tcW w:w="1558" w:type="dxa"/>
          </w:tcPr>
          <w:p w:rsidR="006B6BC4" w:rsidRDefault="00BA7C7A" w:rsidP="006B6BC4">
            <w:r>
              <w:t>Contrast</w:t>
            </w:r>
          </w:p>
        </w:tc>
        <w:tc>
          <w:tcPr>
            <w:tcW w:w="1559" w:type="dxa"/>
          </w:tcPr>
          <w:p w:rsidR="006B6BC4" w:rsidRDefault="00BA7C7A" w:rsidP="006B6BC4">
            <w:r>
              <w:t>Assess</w:t>
            </w:r>
          </w:p>
        </w:tc>
        <w:tc>
          <w:tcPr>
            <w:tcW w:w="1559" w:type="dxa"/>
          </w:tcPr>
          <w:p w:rsidR="006B6BC4" w:rsidRDefault="00BA7C7A" w:rsidP="006B6BC4">
            <w:r>
              <w:t>Formulate</w:t>
            </w:r>
          </w:p>
        </w:tc>
      </w:tr>
      <w:tr w:rsidR="006B6BC4" w:rsidTr="006B6BC4">
        <w:tc>
          <w:tcPr>
            <w:tcW w:w="1558" w:type="dxa"/>
          </w:tcPr>
          <w:p w:rsidR="006B6BC4" w:rsidRDefault="006B6BC4" w:rsidP="006B6BC4">
            <w:r>
              <w:t>List</w:t>
            </w:r>
          </w:p>
        </w:tc>
        <w:tc>
          <w:tcPr>
            <w:tcW w:w="1558" w:type="dxa"/>
          </w:tcPr>
          <w:p w:rsidR="006B6BC4" w:rsidRDefault="006B6BC4" w:rsidP="006B6BC4">
            <w:r>
              <w:t>Paraphrase</w:t>
            </w:r>
          </w:p>
        </w:tc>
        <w:tc>
          <w:tcPr>
            <w:tcW w:w="1558" w:type="dxa"/>
          </w:tcPr>
          <w:p w:rsidR="006B6BC4" w:rsidRDefault="006B6BC4" w:rsidP="006B6BC4">
            <w:r>
              <w:t>Solve</w:t>
            </w:r>
          </w:p>
        </w:tc>
        <w:tc>
          <w:tcPr>
            <w:tcW w:w="1558" w:type="dxa"/>
          </w:tcPr>
          <w:p w:rsidR="006B6BC4" w:rsidRDefault="00BA7C7A" w:rsidP="006B6BC4">
            <w:r>
              <w:t>Infer</w:t>
            </w:r>
          </w:p>
        </w:tc>
        <w:tc>
          <w:tcPr>
            <w:tcW w:w="1559" w:type="dxa"/>
          </w:tcPr>
          <w:p w:rsidR="006B6BC4" w:rsidRDefault="00BA7C7A" w:rsidP="006B6BC4">
            <w:r>
              <w:t>Conclude</w:t>
            </w:r>
          </w:p>
        </w:tc>
        <w:tc>
          <w:tcPr>
            <w:tcW w:w="1559" w:type="dxa"/>
          </w:tcPr>
          <w:p w:rsidR="006B6BC4" w:rsidRDefault="00BA7C7A" w:rsidP="006B6BC4">
            <w:r>
              <w:t>Invent</w:t>
            </w:r>
          </w:p>
        </w:tc>
      </w:tr>
      <w:tr w:rsidR="006B6BC4" w:rsidTr="006B6BC4">
        <w:tc>
          <w:tcPr>
            <w:tcW w:w="1558" w:type="dxa"/>
          </w:tcPr>
          <w:p w:rsidR="006B6BC4" w:rsidRDefault="006B6BC4" w:rsidP="006B6BC4">
            <w:r>
              <w:t>Recognize</w:t>
            </w:r>
          </w:p>
        </w:tc>
        <w:tc>
          <w:tcPr>
            <w:tcW w:w="1558" w:type="dxa"/>
          </w:tcPr>
          <w:p w:rsidR="006B6BC4" w:rsidRDefault="006B6BC4" w:rsidP="006B6BC4">
            <w:r>
              <w:t>Summarize</w:t>
            </w:r>
          </w:p>
        </w:tc>
        <w:tc>
          <w:tcPr>
            <w:tcW w:w="1558" w:type="dxa"/>
          </w:tcPr>
          <w:p w:rsidR="006B6BC4" w:rsidRDefault="006B6BC4" w:rsidP="006B6BC4">
            <w:r>
              <w:t>Apply</w:t>
            </w:r>
          </w:p>
        </w:tc>
        <w:tc>
          <w:tcPr>
            <w:tcW w:w="1558" w:type="dxa"/>
          </w:tcPr>
          <w:p w:rsidR="006B6BC4" w:rsidRDefault="00BA7C7A" w:rsidP="006B6BC4">
            <w:r>
              <w:t>Categorize</w:t>
            </w:r>
          </w:p>
        </w:tc>
        <w:tc>
          <w:tcPr>
            <w:tcW w:w="1559" w:type="dxa"/>
          </w:tcPr>
          <w:p w:rsidR="006B6BC4" w:rsidRDefault="00BA7C7A" w:rsidP="006B6BC4">
            <w:r>
              <w:t>Reframe</w:t>
            </w:r>
          </w:p>
        </w:tc>
        <w:tc>
          <w:tcPr>
            <w:tcW w:w="1559" w:type="dxa"/>
          </w:tcPr>
          <w:p w:rsidR="006B6BC4" w:rsidRDefault="00BA7C7A" w:rsidP="006B6BC4">
            <w:r>
              <w:t>Hypothesize</w:t>
            </w:r>
          </w:p>
        </w:tc>
      </w:tr>
      <w:tr w:rsidR="006B6BC4" w:rsidTr="006B6BC4">
        <w:tc>
          <w:tcPr>
            <w:tcW w:w="1558" w:type="dxa"/>
          </w:tcPr>
          <w:p w:rsidR="006B6BC4" w:rsidRDefault="006B6BC4" w:rsidP="006B6BC4">
            <w:r>
              <w:t>Match</w:t>
            </w:r>
          </w:p>
        </w:tc>
        <w:tc>
          <w:tcPr>
            <w:tcW w:w="1558" w:type="dxa"/>
          </w:tcPr>
          <w:p w:rsidR="006B6BC4" w:rsidRDefault="006B6BC4" w:rsidP="006B6BC4">
            <w:r>
              <w:t>Defend</w:t>
            </w:r>
          </w:p>
        </w:tc>
        <w:tc>
          <w:tcPr>
            <w:tcW w:w="1558" w:type="dxa"/>
          </w:tcPr>
          <w:p w:rsidR="006B6BC4" w:rsidRDefault="006B6BC4" w:rsidP="006B6BC4">
            <w:r>
              <w:t>Modify</w:t>
            </w:r>
          </w:p>
        </w:tc>
        <w:tc>
          <w:tcPr>
            <w:tcW w:w="1558" w:type="dxa"/>
          </w:tcPr>
          <w:p w:rsidR="006B6BC4" w:rsidRDefault="00BA7C7A" w:rsidP="006B6BC4">
            <w:r>
              <w:t>Differentiate</w:t>
            </w:r>
          </w:p>
        </w:tc>
        <w:tc>
          <w:tcPr>
            <w:tcW w:w="1559" w:type="dxa"/>
          </w:tcPr>
          <w:p w:rsidR="006B6BC4" w:rsidRDefault="00BA7C7A" w:rsidP="006B6BC4">
            <w:r>
              <w:t>Evaluate</w:t>
            </w:r>
          </w:p>
        </w:tc>
        <w:tc>
          <w:tcPr>
            <w:tcW w:w="1559" w:type="dxa"/>
          </w:tcPr>
          <w:p w:rsidR="006B6BC4" w:rsidRDefault="00BA7C7A" w:rsidP="006B6BC4">
            <w:r>
              <w:t>Construct</w:t>
            </w:r>
          </w:p>
        </w:tc>
      </w:tr>
      <w:tr w:rsidR="006B6BC4" w:rsidTr="006B6BC4">
        <w:tc>
          <w:tcPr>
            <w:tcW w:w="1558" w:type="dxa"/>
          </w:tcPr>
          <w:p w:rsidR="006B6BC4" w:rsidRDefault="006B6BC4" w:rsidP="00B62DBC">
            <w:r>
              <w:t>Reproduce</w:t>
            </w:r>
          </w:p>
        </w:tc>
        <w:tc>
          <w:tcPr>
            <w:tcW w:w="1558" w:type="dxa"/>
          </w:tcPr>
          <w:p w:rsidR="006B6BC4" w:rsidRDefault="006B6BC4" w:rsidP="00B62DBC">
            <w:r>
              <w:t>Give examples</w:t>
            </w:r>
          </w:p>
        </w:tc>
        <w:tc>
          <w:tcPr>
            <w:tcW w:w="1558" w:type="dxa"/>
          </w:tcPr>
          <w:p w:rsidR="006B6BC4" w:rsidRDefault="00BA7C7A" w:rsidP="00B62DBC">
            <w:r>
              <w:t>Calculate</w:t>
            </w:r>
          </w:p>
        </w:tc>
        <w:tc>
          <w:tcPr>
            <w:tcW w:w="1558" w:type="dxa"/>
          </w:tcPr>
          <w:p w:rsidR="006B6BC4" w:rsidRDefault="00BA7C7A" w:rsidP="00B62DBC">
            <w:r>
              <w:t>Subdivide</w:t>
            </w:r>
          </w:p>
        </w:tc>
        <w:tc>
          <w:tcPr>
            <w:tcW w:w="1559" w:type="dxa"/>
          </w:tcPr>
          <w:p w:rsidR="006B6BC4" w:rsidRDefault="00BA7C7A" w:rsidP="00B62DBC">
            <w:r>
              <w:t>Order</w:t>
            </w:r>
          </w:p>
        </w:tc>
        <w:tc>
          <w:tcPr>
            <w:tcW w:w="1559" w:type="dxa"/>
          </w:tcPr>
          <w:p w:rsidR="006B6BC4" w:rsidRDefault="00BA7C7A" w:rsidP="00B62DBC">
            <w:r>
              <w:t>Devise</w:t>
            </w:r>
          </w:p>
        </w:tc>
      </w:tr>
      <w:tr w:rsidR="006B6BC4" w:rsidTr="006B6BC4">
        <w:tc>
          <w:tcPr>
            <w:tcW w:w="1558" w:type="dxa"/>
          </w:tcPr>
          <w:p w:rsidR="006B6BC4" w:rsidRDefault="006B6BC4" w:rsidP="00B62DBC">
            <w:r>
              <w:t>Locate</w:t>
            </w:r>
          </w:p>
        </w:tc>
        <w:tc>
          <w:tcPr>
            <w:tcW w:w="1558" w:type="dxa"/>
          </w:tcPr>
          <w:p w:rsidR="006B6BC4" w:rsidRDefault="006B6BC4" w:rsidP="00B62DBC">
            <w:r>
              <w:t>Interpret</w:t>
            </w:r>
          </w:p>
        </w:tc>
        <w:tc>
          <w:tcPr>
            <w:tcW w:w="1558" w:type="dxa"/>
          </w:tcPr>
          <w:p w:rsidR="006B6BC4" w:rsidRDefault="00BA7C7A" w:rsidP="00B62DBC">
            <w:r>
              <w:t>Discover</w:t>
            </w:r>
          </w:p>
        </w:tc>
        <w:tc>
          <w:tcPr>
            <w:tcW w:w="1558" w:type="dxa"/>
          </w:tcPr>
          <w:p w:rsidR="006B6BC4" w:rsidRDefault="00BA7C7A" w:rsidP="00B62DBC">
            <w:r>
              <w:t>Arrange</w:t>
            </w:r>
          </w:p>
        </w:tc>
        <w:tc>
          <w:tcPr>
            <w:tcW w:w="1559" w:type="dxa"/>
          </w:tcPr>
          <w:p w:rsidR="006B6BC4" w:rsidRDefault="00BA7C7A" w:rsidP="00B62DBC">
            <w:r>
              <w:t>Support</w:t>
            </w:r>
          </w:p>
        </w:tc>
        <w:tc>
          <w:tcPr>
            <w:tcW w:w="1559" w:type="dxa"/>
          </w:tcPr>
          <w:p w:rsidR="006B6BC4" w:rsidRDefault="00BA7C7A" w:rsidP="00B62DBC">
            <w:r>
              <w:t>Generate</w:t>
            </w:r>
          </w:p>
        </w:tc>
      </w:tr>
      <w:tr w:rsidR="006B6BC4" w:rsidTr="006B6BC4">
        <w:tc>
          <w:tcPr>
            <w:tcW w:w="1558" w:type="dxa"/>
          </w:tcPr>
          <w:p w:rsidR="006B6BC4" w:rsidRDefault="006B6BC4" w:rsidP="00B62DBC">
            <w:r>
              <w:t>Draw</w:t>
            </w:r>
          </w:p>
        </w:tc>
        <w:tc>
          <w:tcPr>
            <w:tcW w:w="1558" w:type="dxa"/>
          </w:tcPr>
          <w:p w:rsidR="006B6BC4" w:rsidRDefault="006B6BC4" w:rsidP="00B62DBC">
            <w:r>
              <w:t>Translate</w:t>
            </w:r>
          </w:p>
        </w:tc>
        <w:tc>
          <w:tcPr>
            <w:tcW w:w="1558" w:type="dxa"/>
          </w:tcPr>
          <w:p w:rsidR="006B6BC4" w:rsidRDefault="00BA7C7A" w:rsidP="00B62DBC">
            <w:r>
              <w:t>Experiment</w:t>
            </w:r>
          </w:p>
        </w:tc>
        <w:tc>
          <w:tcPr>
            <w:tcW w:w="1558" w:type="dxa"/>
          </w:tcPr>
          <w:p w:rsidR="006B6BC4" w:rsidRDefault="00BA7C7A" w:rsidP="00B62DBC">
            <w:r>
              <w:t>Breakdown</w:t>
            </w:r>
          </w:p>
        </w:tc>
        <w:tc>
          <w:tcPr>
            <w:tcW w:w="1559" w:type="dxa"/>
          </w:tcPr>
          <w:p w:rsidR="006B6BC4" w:rsidRDefault="00BA7C7A" w:rsidP="00B62DBC">
            <w:r>
              <w:t>Decide</w:t>
            </w:r>
          </w:p>
        </w:tc>
        <w:tc>
          <w:tcPr>
            <w:tcW w:w="1559" w:type="dxa"/>
          </w:tcPr>
          <w:p w:rsidR="006B6BC4" w:rsidRDefault="00BA7C7A" w:rsidP="00B62DBC">
            <w:r>
              <w:t>Integrate</w:t>
            </w:r>
          </w:p>
        </w:tc>
      </w:tr>
      <w:tr w:rsidR="006B6BC4" w:rsidTr="006B6BC4">
        <w:tc>
          <w:tcPr>
            <w:tcW w:w="1558" w:type="dxa"/>
          </w:tcPr>
          <w:p w:rsidR="006B6BC4" w:rsidRDefault="006B6BC4" w:rsidP="00B62DBC">
            <w:r>
              <w:t>Outline</w:t>
            </w:r>
          </w:p>
        </w:tc>
        <w:tc>
          <w:tcPr>
            <w:tcW w:w="1558" w:type="dxa"/>
          </w:tcPr>
          <w:p w:rsidR="006B6BC4" w:rsidRDefault="006B6BC4" w:rsidP="00B62DBC">
            <w:r>
              <w:t>Associate</w:t>
            </w:r>
          </w:p>
        </w:tc>
        <w:tc>
          <w:tcPr>
            <w:tcW w:w="1558" w:type="dxa"/>
          </w:tcPr>
          <w:p w:rsidR="006B6BC4" w:rsidRDefault="00BA7C7A" w:rsidP="00B62DBC">
            <w:r>
              <w:t>Construct</w:t>
            </w:r>
          </w:p>
        </w:tc>
        <w:tc>
          <w:tcPr>
            <w:tcW w:w="1558" w:type="dxa"/>
          </w:tcPr>
          <w:p w:rsidR="006B6BC4" w:rsidRDefault="00BA7C7A" w:rsidP="00B62DBC">
            <w:r>
              <w:t>Combine</w:t>
            </w:r>
          </w:p>
        </w:tc>
        <w:tc>
          <w:tcPr>
            <w:tcW w:w="1559" w:type="dxa"/>
          </w:tcPr>
          <w:p w:rsidR="006B6BC4" w:rsidRDefault="00BA7C7A" w:rsidP="00B62DBC">
            <w:r>
              <w:t>Recommend</w:t>
            </w:r>
          </w:p>
        </w:tc>
        <w:tc>
          <w:tcPr>
            <w:tcW w:w="1559" w:type="dxa"/>
          </w:tcPr>
          <w:p w:rsidR="006B6BC4" w:rsidRDefault="00BA7C7A" w:rsidP="00B62DBC">
            <w:r>
              <w:t>Prescribe</w:t>
            </w:r>
          </w:p>
        </w:tc>
      </w:tr>
      <w:tr w:rsidR="006B6BC4" w:rsidTr="006B6BC4">
        <w:tc>
          <w:tcPr>
            <w:tcW w:w="1558" w:type="dxa"/>
          </w:tcPr>
          <w:p w:rsidR="006B6BC4" w:rsidRDefault="006B6BC4" w:rsidP="00B62DBC">
            <w:r>
              <w:t>Memorize</w:t>
            </w:r>
          </w:p>
        </w:tc>
        <w:tc>
          <w:tcPr>
            <w:tcW w:w="1558" w:type="dxa"/>
          </w:tcPr>
          <w:p w:rsidR="006B6BC4" w:rsidRDefault="006B6BC4" w:rsidP="00B62DBC">
            <w:r>
              <w:t>Estimate</w:t>
            </w:r>
          </w:p>
        </w:tc>
        <w:tc>
          <w:tcPr>
            <w:tcW w:w="1558" w:type="dxa"/>
          </w:tcPr>
          <w:p w:rsidR="006B6BC4" w:rsidRDefault="00BA7C7A" w:rsidP="00B62DBC">
            <w:r>
              <w:t>Manipulate</w:t>
            </w:r>
          </w:p>
        </w:tc>
        <w:tc>
          <w:tcPr>
            <w:tcW w:w="1558" w:type="dxa"/>
          </w:tcPr>
          <w:p w:rsidR="006B6BC4" w:rsidRDefault="00BA7C7A" w:rsidP="00B62DBC">
            <w:r>
              <w:t>Detect</w:t>
            </w:r>
          </w:p>
        </w:tc>
        <w:tc>
          <w:tcPr>
            <w:tcW w:w="1559" w:type="dxa"/>
          </w:tcPr>
          <w:p w:rsidR="006B6BC4" w:rsidRDefault="00BA7C7A" w:rsidP="00B62DBC">
            <w:r>
              <w:t>Convince</w:t>
            </w:r>
          </w:p>
        </w:tc>
        <w:tc>
          <w:tcPr>
            <w:tcW w:w="1559" w:type="dxa"/>
          </w:tcPr>
          <w:p w:rsidR="006B6BC4" w:rsidRDefault="00BA7C7A" w:rsidP="00B62DBC">
            <w:r>
              <w:t>Propose</w:t>
            </w:r>
          </w:p>
        </w:tc>
      </w:tr>
      <w:tr w:rsidR="006B6BC4" w:rsidTr="006B6BC4">
        <w:tc>
          <w:tcPr>
            <w:tcW w:w="1558" w:type="dxa"/>
          </w:tcPr>
          <w:p w:rsidR="006B6BC4" w:rsidRDefault="006B6BC4" w:rsidP="00B62DBC">
            <w:r>
              <w:t>Select</w:t>
            </w:r>
          </w:p>
        </w:tc>
        <w:tc>
          <w:tcPr>
            <w:tcW w:w="1558" w:type="dxa"/>
          </w:tcPr>
          <w:p w:rsidR="006B6BC4" w:rsidRDefault="006B6BC4" w:rsidP="00B62DBC">
            <w:r>
              <w:t>Predict</w:t>
            </w:r>
          </w:p>
        </w:tc>
        <w:tc>
          <w:tcPr>
            <w:tcW w:w="1558" w:type="dxa"/>
          </w:tcPr>
          <w:p w:rsidR="006B6BC4" w:rsidRDefault="00BA7C7A" w:rsidP="00B62DBC">
            <w:r>
              <w:t>Produce</w:t>
            </w:r>
          </w:p>
        </w:tc>
        <w:tc>
          <w:tcPr>
            <w:tcW w:w="1558" w:type="dxa"/>
          </w:tcPr>
          <w:p w:rsidR="006B6BC4" w:rsidRDefault="00BA7C7A" w:rsidP="00B62DBC">
            <w:r>
              <w:t>Separate</w:t>
            </w:r>
          </w:p>
        </w:tc>
        <w:tc>
          <w:tcPr>
            <w:tcW w:w="1559" w:type="dxa"/>
          </w:tcPr>
          <w:p w:rsidR="006B6BC4" w:rsidRDefault="00BA7C7A" w:rsidP="00B62DBC">
            <w:r>
              <w:t>Rank</w:t>
            </w:r>
          </w:p>
        </w:tc>
        <w:tc>
          <w:tcPr>
            <w:tcW w:w="1559" w:type="dxa"/>
          </w:tcPr>
          <w:p w:rsidR="006B6BC4" w:rsidRDefault="00BA7C7A" w:rsidP="00B62DBC">
            <w:r>
              <w:t>Transform</w:t>
            </w:r>
          </w:p>
        </w:tc>
      </w:tr>
    </w:tbl>
    <w:p w:rsidR="00826B7C" w:rsidRDefault="00826B7C" w:rsidP="00826B7C">
      <w:pPr>
        <w:pStyle w:val="ListParagraph"/>
        <w:ind w:left="1440"/>
      </w:pPr>
    </w:p>
    <w:p w:rsidR="00827E0E" w:rsidRPr="00827E0E" w:rsidRDefault="006B6BC4" w:rsidP="00827E0E">
      <w:pPr>
        <w:pStyle w:val="ListParagraph"/>
        <w:numPr>
          <w:ilvl w:val="1"/>
          <w:numId w:val="3"/>
        </w:numPr>
      </w:pPr>
      <w:r>
        <w:t>Effective module objectives should</w:t>
      </w:r>
      <w:r w:rsidR="00BA7C7A">
        <w:t xml:space="preserve"> utilize appropriate action verbs</w:t>
      </w:r>
      <w:r w:rsidR="007072BD">
        <w:t xml:space="preserve"> </w:t>
      </w:r>
      <w:r w:rsidR="00BA7C7A">
        <w:t>to</w:t>
      </w:r>
      <w:r>
        <w:t xml:space="preserve"> answer the </w:t>
      </w:r>
      <w:r w:rsidR="00827E0E">
        <w:t>following</w:t>
      </w:r>
      <w:r>
        <w:t>:</w:t>
      </w:r>
      <w:r w:rsidR="005B4DB4">
        <w:t xml:space="preserve"> </w:t>
      </w:r>
      <w:r w:rsidRPr="005B4DB4">
        <w:rPr>
          <w:b/>
        </w:rPr>
        <w:t>Upon completion of this module students will be able to… or will know…</w:t>
      </w:r>
    </w:p>
    <w:p w:rsidR="005B4DB4" w:rsidRPr="00827E0E" w:rsidRDefault="005B4DB4" w:rsidP="00827E0E">
      <w:pPr>
        <w:jc w:val="center"/>
        <w:rPr>
          <w:b/>
        </w:rPr>
      </w:pPr>
      <w:r w:rsidRPr="00827E0E">
        <w:rPr>
          <w:b/>
        </w:rPr>
        <w:t>Module 1 Learning Objectives for (course #)</w:t>
      </w:r>
    </w:p>
    <w:tbl>
      <w:tblPr>
        <w:tblStyle w:val="TableGrid"/>
        <w:tblW w:w="0" w:type="auto"/>
        <w:tblLook w:val="04A0" w:firstRow="1" w:lastRow="0" w:firstColumn="1" w:lastColumn="0" w:noHBand="0" w:noVBand="1"/>
      </w:tblPr>
      <w:tblGrid>
        <w:gridCol w:w="9350"/>
      </w:tblGrid>
      <w:tr w:rsidR="005B4DB4" w:rsidTr="005B4DB4">
        <w:tc>
          <w:tcPr>
            <w:tcW w:w="9350" w:type="dxa"/>
          </w:tcPr>
          <w:p w:rsidR="005B4DB4" w:rsidRDefault="00827E0E" w:rsidP="005B4DB4">
            <w:r>
              <w:t>1.</w:t>
            </w:r>
          </w:p>
          <w:p w:rsidR="00827E0E" w:rsidRDefault="00827E0E" w:rsidP="005B4DB4"/>
          <w:p w:rsidR="00827E0E" w:rsidRDefault="00827E0E" w:rsidP="005B4DB4"/>
        </w:tc>
      </w:tr>
      <w:tr w:rsidR="005B4DB4" w:rsidTr="005B4DB4">
        <w:tc>
          <w:tcPr>
            <w:tcW w:w="9350" w:type="dxa"/>
          </w:tcPr>
          <w:p w:rsidR="005B4DB4" w:rsidRDefault="00827E0E" w:rsidP="005B4DB4">
            <w:r>
              <w:t>2.</w:t>
            </w:r>
          </w:p>
          <w:p w:rsidR="00827E0E" w:rsidRDefault="00827E0E" w:rsidP="005B4DB4"/>
          <w:p w:rsidR="00827E0E" w:rsidRDefault="00827E0E" w:rsidP="005B4DB4"/>
        </w:tc>
      </w:tr>
      <w:tr w:rsidR="005B4DB4" w:rsidTr="005B4DB4">
        <w:tc>
          <w:tcPr>
            <w:tcW w:w="9350" w:type="dxa"/>
          </w:tcPr>
          <w:p w:rsidR="005B4DB4" w:rsidRDefault="00827E0E" w:rsidP="005B4DB4">
            <w:r>
              <w:t>3.</w:t>
            </w:r>
          </w:p>
          <w:p w:rsidR="00827E0E" w:rsidRDefault="00827E0E" w:rsidP="005B4DB4"/>
          <w:p w:rsidR="00827E0E" w:rsidRDefault="00827E0E" w:rsidP="005B4DB4"/>
        </w:tc>
      </w:tr>
    </w:tbl>
    <w:p w:rsidR="006B6BC4" w:rsidRDefault="006B6BC4" w:rsidP="005B4DB4"/>
    <w:p w:rsidR="00C078F9" w:rsidRDefault="00540FA5" w:rsidP="00540FA5">
      <w:pPr>
        <w:pStyle w:val="ListParagraph"/>
        <w:numPr>
          <w:ilvl w:val="0"/>
          <w:numId w:val="3"/>
        </w:numPr>
      </w:pPr>
      <w:r>
        <w:lastRenderedPageBreak/>
        <w:t xml:space="preserve">Write a quick </w:t>
      </w:r>
      <w:r w:rsidRPr="00540FA5">
        <w:rPr>
          <w:b/>
        </w:rPr>
        <w:t>Module Overview</w:t>
      </w:r>
      <w:r>
        <w:t xml:space="preserve"> that lets students know what the topic of the module is. Think of this as a </w:t>
      </w:r>
      <w:r w:rsidRPr="00917091">
        <w:rPr>
          <w:b/>
        </w:rPr>
        <w:t>summary</w:t>
      </w:r>
      <w:r>
        <w:t xml:space="preserve"> of the instructional content included in this module</w:t>
      </w:r>
      <w:r w:rsidR="00917091">
        <w:t>.</w:t>
      </w:r>
    </w:p>
    <w:tbl>
      <w:tblPr>
        <w:tblStyle w:val="TableGrid"/>
        <w:tblW w:w="0" w:type="auto"/>
        <w:tblLook w:val="04A0" w:firstRow="1" w:lastRow="0" w:firstColumn="1" w:lastColumn="0" w:noHBand="0" w:noVBand="1"/>
      </w:tblPr>
      <w:tblGrid>
        <w:gridCol w:w="9350"/>
      </w:tblGrid>
      <w:tr w:rsidR="00827E0E" w:rsidTr="00827E0E">
        <w:tc>
          <w:tcPr>
            <w:tcW w:w="9350" w:type="dxa"/>
          </w:tcPr>
          <w:p w:rsidR="00827E0E" w:rsidRPr="00827E0E" w:rsidRDefault="00827E0E" w:rsidP="00827E0E">
            <w:pPr>
              <w:rPr>
                <w:b/>
              </w:rPr>
            </w:pPr>
            <w:r w:rsidRPr="00827E0E">
              <w:rPr>
                <w:b/>
              </w:rPr>
              <w:t xml:space="preserve">Module </w:t>
            </w:r>
            <w:r>
              <w:rPr>
                <w:b/>
              </w:rPr>
              <w:t xml:space="preserve">1 </w:t>
            </w:r>
            <w:r w:rsidRPr="00827E0E">
              <w:rPr>
                <w:b/>
              </w:rPr>
              <w:t>Overview for (Course #)</w:t>
            </w:r>
          </w:p>
        </w:tc>
      </w:tr>
      <w:tr w:rsidR="00827E0E" w:rsidTr="00827E0E">
        <w:tc>
          <w:tcPr>
            <w:tcW w:w="9350" w:type="dxa"/>
          </w:tcPr>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tc>
      </w:tr>
    </w:tbl>
    <w:p w:rsidR="00827E0E" w:rsidRDefault="00827E0E" w:rsidP="00827E0E"/>
    <w:p w:rsidR="0016272E" w:rsidRDefault="00937B15" w:rsidP="00330F8E">
      <w:pPr>
        <w:pStyle w:val="ListParagraph"/>
        <w:numPr>
          <w:ilvl w:val="0"/>
          <w:numId w:val="3"/>
        </w:numPr>
      </w:pPr>
      <w:r>
        <w:t xml:space="preserve">The </w:t>
      </w:r>
      <w:r w:rsidRPr="00937B15">
        <w:rPr>
          <w:b/>
        </w:rPr>
        <w:t>Lesson</w:t>
      </w:r>
      <w:r>
        <w:t xml:space="preserve"> is where you will deliver the </w:t>
      </w:r>
      <w:r w:rsidRPr="00937B15">
        <w:rPr>
          <w:b/>
        </w:rPr>
        <w:t>instructional material</w:t>
      </w:r>
      <w:r>
        <w:t xml:space="preserve"> for the module. </w:t>
      </w:r>
      <w:r w:rsidR="0016272E">
        <w:t>Material can be delivered in a</w:t>
      </w:r>
      <w:r w:rsidR="00330F8E">
        <w:t xml:space="preserve"> number of</w:t>
      </w:r>
      <w:r w:rsidR="0016272E">
        <w:t xml:space="preserve"> creative</w:t>
      </w:r>
      <w:r w:rsidR="00330F8E">
        <w:t xml:space="preserve"> ways</w:t>
      </w:r>
      <w:r w:rsidR="0039139C">
        <w:t>.</w:t>
      </w:r>
      <w:r w:rsidR="0016272E">
        <w:t xml:space="preserve"> It is important to </w:t>
      </w:r>
      <w:r w:rsidR="0016272E" w:rsidRPr="0016272E">
        <w:rPr>
          <w:b/>
        </w:rPr>
        <w:t>organize your instructional material so that it is sequential</w:t>
      </w:r>
      <w:r w:rsidR="0016272E">
        <w:t xml:space="preserve">; students should know where to start and how to proceed through the material. Ensure that you </w:t>
      </w:r>
      <w:r w:rsidR="0016272E">
        <w:rPr>
          <w:b/>
        </w:rPr>
        <w:t>indicate when students</w:t>
      </w:r>
      <w:r w:rsidR="0016272E" w:rsidRPr="0016272E">
        <w:rPr>
          <w:b/>
        </w:rPr>
        <w:t xml:space="preserve"> should watch videos/listen to clips/read texts</w:t>
      </w:r>
      <w:r w:rsidR="0016272E">
        <w:t xml:space="preserve"> throughout the lesson.</w:t>
      </w:r>
      <w:r w:rsidR="0039139C">
        <w:t xml:space="preserve"> </w:t>
      </w:r>
      <w:r w:rsidR="0016272E">
        <w:t xml:space="preserve">The layout of the lesson should flow through your material in such a way that students build their knowledge naturally. </w:t>
      </w:r>
    </w:p>
    <w:p w:rsidR="00330F8E" w:rsidRDefault="0039139C" w:rsidP="00827E0E">
      <w:pPr>
        <w:pStyle w:val="ListParagraph"/>
      </w:pPr>
      <w:r>
        <w:t xml:space="preserve">Please note that the </w:t>
      </w:r>
      <w:r w:rsidR="00642B61">
        <w:rPr>
          <w:b/>
        </w:rPr>
        <w:t>IDs</w:t>
      </w:r>
      <w:r w:rsidRPr="0039139C">
        <w:rPr>
          <w:b/>
        </w:rPr>
        <w:t xml:space="preserve"> you are working with are here to support you in creating the highest quality, interactive educational materials</w:t>
      </w:r>
      <w:r>
        <w:t xml:space="preserve"> possible and</w:t>
      </w:r>
      <w:r w:rsidR="00827E0E">
        <w:t xml:space="preserve"> will gladly help you to implement</w:t>
      </w:r>
      <w:r>
        <w:t xml:space="preserve"> any of the following options</w:t>
      </w:r>
      <w:r w:rsidR="00330F8E">
        <w:t xml:space="preserve">: </w:t>
      </w:r>
    </w:p>
    <w:p w:rsidR="00642B61" w:rsidRDefault="00613862" w:rsidP="00613862">
      <w:pPr>
        <w:pStyle w:val="ListParagraph"/>
        <w:numPr>
          <w:ilvl w:val="1"/>
          <w:numId w:val="3"/>
        </w:numPr>
      </w:pPr>
      <w:r>
        <w:rPr>
          <w:b/>
        </w:rPr>
        <w:t>PowerP</w:t>
      </w:r>
      <w:r w:rsidR="00330F8E" w:rsidRPr="0039139C">
        <w:rPr>
          <w:b/>
        </w:rPr>
        <w:t>oint presentations</w:t>
      </w:r>
      <w:r w:rsidR="00330F8E">
        <w:t xml:space="preserve"> – these can have </w:t>
      </w:r>
      <w:r w:rsidR="00330F8E" w:rsidRPr="0039139C">
        <w:rPr>
          <w:b/>
        </w:rPr>
        <w:t>animations</w:t>
      </w:r>
      <w:r w:rsidR="00330F8E">
        <w:t xml:space="preserve"> or </w:t>
      </w:r>
      <w:r w:rsidR="00330F8E" w:rsidRPr="0039139C">
        <w:rPr>
          <w:b/>
        </w:rPr>
        <w:t>audio</w:t>
      </w:r>
      <w:r w:rsidR="00330F8E">
        <w:t xml:space="preserve"> added to create more interactive presentations</w:t>
      </w:r>
    </w:p>
    <w:p w:rsidR="00330F8E" w:rsidRDefault="00330F8E" w:rsidP="00330F8E">
      <w:pPr>
        <w:pStyle w:val="ListParagraph"/>
        <w:numPr>
          <w:ilvl w:val="1"/>
          <w:numId w:val="3"/>
        </w:numPr>
      </w:pPr>
      <w:r w:rsidRPr="0039139C">
        <w:rPr>
          <w:b/>
        </w:rPr>
        <w:t>Videos or films</w:t>
      </w:r>
      <w:r>
        <w:t xml:space="preserve"> </w:t>
      </w:r>
      <w:r w:rsidR="0039139C">
        <w:t>(</w:t>
      </w:r>
      <w:r>
        <w:t>include links</w:t>
      </w:r>
      <w:r w:rsidR="0039139C">
        <w:t>)</w:t>
      </w:r>
      <w:r>
        <w:t xml:space="preserve"> – </w:t>
      </w:r>
      <w:r w:rsidR="00613862">
        <w:t>videos can be included in the course to effectively communicate visuals and provide explanations by an expert.</w:t>
      </w:r>
    </w:p>
    <w:p w:rsidR="00330F8E" w:rsidRDefault="00330F8E" w:rsidP="00330F8E">
      <w:pPr>
        <w:pStyle w:val="ListParagraph"/>
        <w:numPr>
          <w:ilvl w:val="1"/>
          <w:numId w:val="3"/>
        </w:numPr>
      </w:pPr>
      <w:r w:rsidRPr="0039139C">
        <w:rPr>
          <w:b/>
        </w:rPr>
        <w:t>Readings</w:t>
      </w:r>
      <w:r>
        <w:t xml:space="preserve">  - from a textbook, links to an article or lecture style notes in the lesson </w:t>
      </w:r>
    </w:p>
    <w:p w:rsidR="00540FA5" w:rsidRDefault="00330F8E" w:rsidP="00330F8E">
      <w:pPr>
        <w:pStyle w:val="ListParagraph"/>
        <w:numPr>
          <w:ilvl w:val="1"/>
          <w:numId w:val="3"/>
        </w:numPr>
      </w:pPr>
      <w:r w:rsidRPr="0039139C">
        <w:rPr>
          <w:b/>
        </w:rPr>
        <w:t>Audio clips or podcasts</w:t>
      </w:r>
      <w:r>
        <w:t xml:space="preserve"> –</w:t>
      </w:r>
      <w:r w:rsidR="00613862">
        <w:t xml:space="preserve"> </w:t>
      </w:r>
      <w:r w:rsidR="0039139C">
        <w:t>record</w:t>
      </w:r>
      <w:r w:rsidR="00613862">
        <w:t>ed</w:t>
      </w:r>
      <w:r>
        <w:t xml:space="preserve"> audio</w:t>
      </w:r>
      <w:r w:rsidR="0039139C">
        <w:t xml:space="preserve"> clip</w:t>
      </w:r>
      <w:r w:rsidR="00613862">
        <w:t>s for your course</w:t>
      </w:r>
    </w:p>
    <w:p w:rsidR="00BA2B66" w:rsidRDefault="0039139C" w:rsidP="0016272E">
      <w:pPr>
        <w:pStyle w:val="ListParagraph"/>
        <w:numPr>
          <w:ilvl w:val="1"/>
          <w:numId w:val="3"/>
        </w:numPr>
      </w:pPr>
      <w:r>
        <w:t xml:space="preserve">Subject specific </w:t>
      </w:r>
      <w:r w:rsidRPr="0039139C">
        <w:rPr>
          <w:b/>
        </w:rPr>
        <w:t>software, applications or web-based resources</w:t>
      </w:r>
      <w:r>
        <w:t xml:space="preserve"> (include links)</w:t>
      </w:r>
    </w:p>
    <w:p w:rsidR="00642B61" w:rsidRDefault="00613862" w:rsidP="00613862">
      <w:pPr>
        <w:ind w:left="720"/>
      </w:pPr>
      <w:r w:rsidRPr="00613862">
        <w:rPr>
          <w:u w:val="single"/>
        </w:rPr>
        <w:t>Note:</w:t>
      </w:r>
      <w:r>
        <w:t xml:space="preserve"> The goal is </w:t>
      </w:r>
      <w:r w:rsidRPr="00613862">
        <w:rPr>
          <w:b/>
        </w:rPr>
        <w:t>to use the medium that most effectively communicates the content</w:t>
      </w:r>
      <w:r>
        <w:t xml:space="preserve"> of your course. For example, a video may be particularly effective in certain examples/problems where you are writing chemical equations, or solving math formulas.</w:t>
      </w:r>
    </w:p>
    <w:tbl>
      <w:tblPr>
        <w:tblStyle w:val="TableGrid"/>
        <w:tblW w:w="0" w:type="auto"/>
        <w:tblLook w:val="04A0" w:firstRow="1" w:lastRow="0" w:firstColumn="1" w:lastColumn="0" w:noHBand="0" w:noVBand="1"/>
      </w:tblPr>
      <w:tblGrid>
        <w:gridCol w:w="9350"/>
      </w:tblGrid>
      <w:tr w:rsidR="00827E0E" w:rsidTr="00827E0E">
        <w:tc>
          <w:tcPr>
            <w:tcW w:w="9350" w:type="dxa"/>
          </w:tcPr>
          <w:p w:rsidR="00827E0E" w:rsidRPr="00827E0E" w:rsidRDefault="00827E0E" w:rsidP="00827E0E">
            <w:pPr>
              <w:rPr>
                <w:b/>
              </w:rPr>
            </w:pPr>
            <w:r w:rsidRPr="00827E0E">
              <w:rPr>
                <w:b/>
              </w:rPr>
              <w:t>Module 1 – Lesson for (Course #)</w:t>
            </w:r>
          </w:p>
        </w:tc>
      </w:tr>
      <w:tr w:rsidR="00827E0E" w:rsidTr="00827E0E">
        <w:tc>
          <w:tcPr>
            <w:tcW w:w="9350" w:type="dxa"/>
          </w:tcPr>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p w:rsidR="00827E0E" w:rsidRDefault="00827E0E" w:rsidP="00827E0E"/>
        </w:tc>
      </w:tr>
    </w:tbl>
    <w:p w:rsidR="00540FA5" w:rsidRDefault="0016272E" w:rsidP="00827E0E">
      <w:pPr>
        <w:pStyle w:val="ListParagraph"/>
        <w:numPr>
          <w:ilvl w:val="0"/>
          <w:numId w:val="3"/>
        </w:numPr>
      </w:pPr>
      <w:r>
        <w:lastRenderedPageBreak/>
        <w:t xml:space="preserve">You may also want to include any </w:t>
      </w:r>
      <w:r w:rsidRPr="00827E0E">
        <w:rPr>
          <w:b/>
        </w:rPr>
        <w:t>additional/personal notes</w:t>
      </w:r>
      <w:r>
        <w:t xml:space="preserve"> that </w:t>
      </w:r>
      <w:r w:rsidR="00155FBA">
        <w:t>might</w:t>
      </w:r>
      <w:r>
        <w:t xml:space="preserve"> provide context or additional information, either for interpreting readings or </w:t>
      </w:r>
      <w:r w:rsidR="00155FBA">
        <w:t>offering extra</w:t>
      </w:r>
      <w:r>
        <w:t xml:space="preserve"> examples, or further explanations of a concept. </w:t>
      </w:r>
      <w:r w:rsidR="00155FBA">
        <w:t xml:space="preserve">If you are using a </w:t>
      </w:r>
      <w:r w:rsidR="00613862" w:rsidRPr="00827E0E">
        <w:rPr>
          <w:b/>
        </w:rPr>
        <w:t>PowerP</w:t>
      </w:r>
      <w:r w:rsidR="00155FBA" w:rsidRPr="00827E0E">
        <w:rPr>
          <w:b/>
        </w:rPr>
        <w:t>oint presentation</w:t>
      </w:r>
      <w:r w:rsidR="00155FBA">
        <w:t xml:space="preserve"> these can be included within the “notes” section to be viewed by students as they move through the presentations.</w:t>
      </w:r>
    </w:p>
    <w:tbl>
      <w:tblPr>
        <w:tblStyle w:val="TableGrid"/>
        <w:tblW w:w="0" w:type="auto"/>
        <w:tblLook w:val="04A0" w:firstRow="1" w:lastRow="0" w:firstColumn="1" w:lastColumn="0" w:noHBand="0" w:noVBand="1"/>
      </w:tblPr>
      <w:tblGrid>
        <w:gridCol w:w="9350"/>
      </w:tblGrid>
      <w:tr w:rsidR="00725DF7" w:rsidTr="00725DF7">
        <w:tc>
          <w:tcPr>
            <w:tcW w:w="9350" w:type="dxa"/>
          </w:tcPr>
          <w:p w:rsidR="00725DF7" w:rsidRPr="00725DF7" w:rsidRDefault="00725DF7" w:rsidP="00725DF7">
            <w:pPr>
              <w:rPr>
                <w:b/>
              </w:rPr>
            </w:pPr>
            <w:r>
              <w:rPr>
                <w:b/>
              </w:rPr>
              <w:t xml:space="preserve">Additional </w:t>
            </w:r>
            <w:r w:rsidRPr="00725DF7">
              <w:rPr>
                <w:b/>
              </w:rPr>
              <w:t xml:space="preserve">Notes </w:t>
            </w:r>
          </w:p>
        </w:tc>
      </w:tr>
      <w:tr w:rsidR="00725DF7" w:rsidTr="00725DF7">
        <w:tc>
          <w:tcPr>
            <w:tcW w:w="9350" w:type="dxa"/>
          </w:tcPr>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tc>
      </w:tr>
    </w:tbl>
    <w:p w:rsidR="00725DF7" w:rsidRDefault="00725DF7" w:rsidP="00725DF7"/>
    <w:p w:rsidR="00155FBA" w:rsidRDefault="00155FBA" w:rsidP="00725DF7">
      <w:pPr>
        <w:pStyle w:val="ListParagraph"/>
        <w:numPr>
          <w:ilvl w:val="0"/>
          <w:numId w:val="3"/>
        </w:numPr>
      </w:pPr>
      <w:r>
        <w:t xml:space="preserve">If the module has an </w:t>
      </w:r>
      <w:r w:rsidR="00540FA5" w:rsidRPr="00155FBA">
        <w:rPr>
          <w:b/>
        </w:rPr>
        <w:t>Assignment</w:t>
      </w:r>
      <w:r>
        <w:rPr>
          <w:b/>
        </w:rPr>
        <w:t>,</w:t>
      </w:r>
      <w:r>
        <w:t xml:space="preserve"> make sure you include the details of the assignment as well as your intention for assessing it</w:t>
      </w:r>
      <w:r w:rsidR="000F48D1">
        <w:t>. There are different assignment types available in Moodle, so any details about what your intentions are with regards to your assignments will better inform the ID’s of how to approach this component of your course.</w:t>
      </w:r>
      <w:r>
        <w:t xml:space="preserve"> </w:t>
      </w:r>
    </w:p>
    <w:p w:rsidR="00540FA5" w:rsidRDefault="00155FBA" w:rsidP="00155FBA">
      <w:pPr>
        <w:pStyle w:val="ListParagraph"/>
        <w:numPr>
          <w:ilvl w:val="1"/>
          <w:numId w:val="3"/>
        </w:numPr>
      </w:pPr>
      <w:r>
        <w:t xml:space="preserve">If you intend to create </w:t>
      </w:r>
      <w:r w:rsidRPr="00155FBA">
        <w:rPr>
          <w:b/>
        </w:rPr>
        <w:t>end-of-module quizzes</w:t>
      </w:r>
      <w:r>
        <w:t>, pl</w:t>
      </w:r>
      <w:r w:rsidR="000F48D1">
        <w:t>ease send in details of what</w:t>
      </w:r>
      <w:r>
        <w:t xml:space="preserve"> format you’d like to use for your quiz as Moodle has excellent customizable quizzes.</w:t>
      </w:r>
      <w:r w:rsidR="000F48D1">
        <w:t xml:space="preserve"> </w:t>
      </w:r>
      <w:r w:rsidR="001E3568">
        <w:t xml:space="preserve">Indicate whether you would like students to be able to complete the quiz once, or multiple times, as well as how you would like them to receive feedback (if any) upon completing the quiz. </w:t>
      </w:r>
      <w:r w:rsidR="000F48D1">
        <w:t xml:space="preserve">Some </w:t>
      </w:r>
      <w:r w:rsidR="001E3568">
        <w:t xml:space="preserve">quiz type </w:t>
      </w:r>
      <w:r w:rsidR="000F48D1">
        <w:t>options include:</w:t>
      </w:r>
    </w:p>
    <w:p w:rsidR="000F48D1" w:rsidRDefault="001E3568" w:rsidP="000F48D1">
      <w:pPr>
        <w:pStyle w:val="ListParagraph"/>
        <w:numPr>
          <w:ilvl w:val="2"/>
          <w:numId w:val="3"/>
        </w:numPr>
      </w:pPr>
      <w:r>
        <w:t>Multiple choice (questions can be randomized)</w:t>
      </w:r>
    </w:p>
    <w:p w:rsidR="001E3568" w:rsidRDefault="001E3568" w:rsidP="000F48D1">
      <w:pPr>
        <w:pStyle w:val="ListParagraph"/>
        <w:numPr>
          <w:ilvl w:val="2"/>
          <w:numId w:val="3"/>
        </w:numPr>
      </w:pPr>
      <w:r>
        <w:t>Drag-and-Drop (missing words, images or matching)</w:t>
      </w:r>
    </w:p>
    <w:p w:rsidR="001E3568" w:rsidRDefault="001E3568" w:rsidP="000F48D1">
      <w:pPr>
        <w:pStyle w:val="ListParagraph"/>
        <w:numPr>
          <w:ilvl w:val="2"/>
          <w:numId w:val="3"/>
        </w:numPr>
      </w:pPr>
      <w:r>
        <w:t>Essays or short answer questions (must be graded manually)</w:t>
      </w:r>
    </w:p>
    <w:p w:rsidR="001E3568" w:rsidRDefault="001E3568" w:rsidP="000F48D1">
      <w:pPr>
        <w:pStyle w:val="ListParagraph"/>
        <w:numPr>
          <w:ilvl w:val="2"/>
          <w:numId w:val="3"/>
        </w:numPr>
      </w:pPr>
      <w:r>
        <w:t>Audio recording answering (students submit audio clips)</w:t>
      </w:r>
    </w:p>
    <w:p w:rsidR="001E3568" w:rsidRDefault="001E3568" w:rsidP="000F48D1">
      <w:pPr>
        <w:pStyle w:val="ListParagraph"/>
        <w:numPr>
          <w:ilvl w:val="2"/>
          <w:numId w:val="3"/>
        </w:numPr>
      </w:pPr>
      <w:r>
        <w:t>True-False</w:t>
      </w:r>
    </w:p>
    <w:p w:rsidR="001E3568" w:rsidRDefault="001E3568" w:rsidP="00155FBA">
      <w:pPr>
        <w:pStyle w:val="ListParagraph"/>
        <w:numPr>
          <w:ilvl w:val="1"/>
          <w:numId w:val="3"/>
        </w:numPr>
      </w:pPr>
      <w:r>
        <w:t xml:space="preserve">Moodle also has </w:t>
      </w:r>
      <w:r w:rsidRPr="001E3568">
        <w:rPr>
          <w:b/>
        </w:rPr>
        <w:t>discipline specific</w:t>
      </w:r>
      <w:r>
        <w:t xml:space="preserve"> plugins available to create </w:t>
      </w:r>
      <w:r w:rsidRPr="001E3568">
        <w:rPr>
          <w:b/>
        </w:rPr>
        <w:t>specific types of quizzes</w:t>
      </w:r>
      <w:r>
        <w:t>. The ID’s will inform you of these options if they apply to your course.</w:t>
      </w:r>
    </w:p>
    <w:p w:rsidR="00155FBA" w:rsidRDefault="00155FBA" w:rsidP="00155FBA">
      <w:pPr>
        <w:pStyle w:val="ListParagraph"/>
        <w:numPr>
          <w:ilvl w:val="1"/>
          <w:numId w:val="3"/>
        </w:numPr>
      </w:pPr>
      <w:r>
        <w:t xml:space="preserve">Refer to the </w:t>
      </w:r>
      <w:r w:rsidRPr="00155FBA">
        <w:rPr>
          <w:b/>
        </w:rPr>
        <w:t>list of action verbs</w:t>
      </w:r>
      <w:r>
        <w:t xml:space="preserve"> provided in this document to construct assignments, formative assessments, quizzes and exam questions. This ensures greater </w:t>
      </w:r>
      <w:r w:rsidRPr="00155FBA">
        <w:rPr>
          <w:b/>
        </w:rPr>
        <w:t>alignment between your module objectives and your assessments</w:t>
      </w:r>
      <w:r>
        <w:t>.</w:t>
      </w:r>
    </w:p>
    <w:tbl>
      <w:tblPr>
        <w:tblStyle w:val="TableGrid"/>
        <w:tblW w:w="0" w:type="auto"/>
        <w:tblLook w:val="04A0" w:firstRow="1" w:lastRow="0" w:firstColumn="1" w:lastColumn="0" w:noHBand="0" w:noVBand="1"/>
      </w:tblPr>
      <w:tblGrid>
        <w:gridCol w:w="9350"/>
      </w:tblGrid>
      <w:tr w:rsidR="00725DF7" w:rsidTr="00725DF7">
        <w:tc>
          <w:tcPr>
            <w:tcW w:w="9350" w:type="dxa"/>
          </w:tcPr>
          <w:p w:rsidR="00725DF7" w:rsidRPr="00725DF7" w:rsidRDefault="00725DF7" w:rsidP="00725DF7">
            <w:pPr>
              <w:rPr>
                <w:b/>
              </w:rPr>
            </w:pPr>
            <w:r w:rsidRPr="00725DF7">
              <w:rPr>
                <w:b/>
              </w:rPr>
              <w:t>Assignment Details – Module 1</w:t>
            </w:r>
          </w:p>
        </w:tc>
      </w:tr>
      <w:tr w:rsidR="00725DF7" w:rsidTr="00725DF7">
        <w:tc>
          <w:tcPr>
            <w:tcW w:w="9350" w:type="dxa"/>
          </w:tcPr>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p w:rsidR="00725DF7" w:rsidRDefault="00725DF7" w:rsidP="00725DF7"/>
        </w:tc>
      </w:tr>
    </w:tbl>
    <w:p w:rsidR="00540FA5" w:rsidRDefault="000D2C4B" w:rsidP="00725DF7">
      <w:pPr>
        <w:pStyle w:val="ListParagraph"/>
        <w:numPr>
          <w:ilvl w:val="0"/>
          <w:numId w:val="3"/>
        </w:numPr>
      </w:pPr>
      <w:r>
        <w:lastRenderedPageBreak/>
        <w:t xml:space="preserve">It is helpful to provide a </w:t>
      </w:r>
      <w:r w:rsidRPr="00725DF7">
        <w:rPr>
          <w:b/>
        </w:rPr>
        <w:t>list of any r</w:t>
      </w:r>
      <w:r w:rsidR="00540FA5" w:rsidRPr="00725DF7">
        <w:rPr>
          <w:b/>
        </w:rPr>
        <w:t>ead</w:t>
      </w:r>
      <w:r w:rsidRPr="00725DF7">
        <w:rPr>
          <w:b/>
        </w:rPr>
        <w:t>ings</w:t>
      </w:r>
      <w:r>
        <w:t xml:space="preserve"> students are expected to do during the module so they can quickly find the correct readings.</w:t>
      </w:r>
      <w:r w:rsidR="001E3568">
        <w:t xml:space="preserve"> If there are any </w:t>
      </w:r>
      <w:r w:rsidR="001E3568" w:rsidRPr="00725DF7">
        <w:rPr>
          <w:b/>
        </w:rPr>
        <w:t>supplemental readings</w:t>
      </w:r>
      <w:r w:rsidR="001E3568">
        <w:t xml:space="preserve"> you would like to include as additional information for the students, feel free to include those as well, but make sure to indicate that they are not mandatory.</w:t>
      </w:r>
    </w:p>
    <w:tbl>
      <w:tblPr>
        <w:tblStyle w:val="TableGrid"/>
        <w:tblW w:w="0" w:type="auto"/>
        <w:tblLook w:val="04A0" w:firstRow="1" w:lastRow="0" w:firstColumn="1" w:lastColumn="0" w:noHBand="0" w:noVBand="1"/>
      </w:tblPr>
      <w:tblGrid>
        <w:gridCol w:w="9350"/>
      </w:tblGrid>
      <w:tr w:rsidR="00725DF7" w:rsidTr="00725DF7">
        <w:tc>
          <w:tcPr>
            <w:tcW w:w="9350" w:type="dxa"/>
          </w:tcPr>
          <w:p w:rsidR="00725DF7" w:rsidRPr="00725DF7" w:rsidRDefault="00725DF7" w:rsidP="00725DF7">
            <w:pPr>
              <w:rPr>
                <w:b/>
              </w:rPr>
            </w:pPr>
            <w:r w:rsidRPr="00725DF7">
              <w:rPr>
                <w:b/>
              </w:rPr>
              <w:t>Readings for Module 1</w:t>
            </w:r>
            <w:r>
              <w:rPr>
                <w:b/>
              </w:rPr>
              <w:t xml:space="preserve"> </w:t>
            </w:r>
          </w:p>
        </w:tc>
      </w:tr>
      <w:tr w:rsidR="00725DF7" w:rsidTr="00725DF7">
        <w:tc>
          <w:tcPr>
            <w:tcW w:w="9350" w:type="dxa"/>
          </w:tcPr>
          <w:p w:rsidR="00725DF7" w:rsidRDefault="00725DF7" w:rsidP="00725DF7">
            <w:pPr>
              <w:rPr>
                <w:i/>
              </w:rPr>
            </w:pPr>
          </w:p>
          <w:p w:rsidR="00725DF7" w:rsidRDefault="00725DF7" w:rsidP="00725DF7">
            <w:pPr>
              <w:rPr>
                <w:i/>
              </w:rPr>
            </w:pPr>
          </w:p>
          <w:p w:rsidR="00725DF7" w:rsidRDefault="00725DF7" w:rsidP="00725DF7">
            <w:pPr>
              <w:rPr>
                <w:i/>
              </w:rPr>
            </w:pPr>
          </w:p>
          <w:p w:rsidR="00725DF7" w:rsidRDefault="00725DF7" w:rsidP="00725DF7">
            <w:pPr>
              <w:rPr>
                <w:i/>
              </w:rPr>
            </w:pPr>
          </w:p>
          <w:p w:rsidR="00725DF7" w:rsidRDefault="00725DF7" w:rsidP="00725DF7">
            <w:pPr>
              <w:rPr>
                <w:i/>
              </w:rPr>
            </w:pPr>
            <w:bookmarkStart w:id="0" w:name="_GoBack"/>
            <w:bookmarkEnd w:id="0"/>
          </w:p>
          <w:p w:rsidR="00725DF7" w:rsidRDefault="00725DF7" w:rsidP="00725DF7">
            <w:pPr>
              <w:rPr>
                <w:i/>
              </w:rPr>
            </w:pPr>
          </w:p>
          <w:p w:rsidR="00725DF7" w:rsidRDefault="00725DF7" w:rsidP="00725DF7">
            <w:pPr>
              <w:rPr>
                <w:i/>
              </w:rPr>
            </w:pPr>
          </w:p>
          <w:p w:rsidR="00725DF7" w:rsidRDefault="00725DF7" w:rsidP="00725DF7"/>
          <w:p w:rsidR="00725DF7" w:rsidRDefault="00725DF7" w:rsidP="00725DF7">
            <w:r w:rsidRPr="00725DF7">
              <w:rPr>
                <w:i/>
              </w:rPr>
              <w:t>*supplemental</w:t>
            </w:r>
          </w:p>
        </w:tc>
      </w:tr>
    </w:tbl>
    <w:p w:rsidR="00725DF7" w:rsidRDefault="00725DF7" w:rsidP="00725DF7"/>
    <w:p w:rsidR="00540FA5" w:rsidRDefault="000D2C4B" w:rsidP="00540FA5">
      <w:pPr>
        <w:pStyle w:val="ListParagraph"/>
        <w:numPr>
          <w:ilvl w:val="0"/>
          <w:numId w:val="3"/>
        </w:numPr>
      </w:pPr>
      <w:r>
        <w:t xml:space="preserve">Similarly, it is helpful to provide a </w:t>
      </w:r>
      <w:r w:rsidRPr="000D2C4B">
        <w:rPr>
          <w:b/>
        </w:rPr>
        <w:t xml:space="preserve">list of any </w:t>
      </w:r>
      <w:r w:rsidR="00540FA5" w:rsidRPr="000D2C4B">
        <w:rPr>
          <w:b/>
        </w:rPr>
        <w:t>Web Links</w:t>
      </w:r>
      <w:r>
        <w:t xml:space="preserve"> student are expected to interact with during the module so they can quickly access them.</w:t>
      </w:r>
      <w:r w:rsidR="001E3568">
        <w:t xml:space="preserve"> Again, if these are </w:t>
      </w:r>
      <w:r w:rsidR="001E3568" w:rsidRPr="001E3568">
        <w:rPr>
          <w:b/>
        </w:rPr>
        <w:t>supplemental</w:t>
      </w:r>
      <w:r w:rsidR="001E3568">
        <w:t xml:space="preserve"> </w:t>
      </w:r>
      <w:r w:rsidR="001E3568" w:rsidRPr="001E3568">
        <w:rPr>
          <w:b/>
        </w:rPr>
        <w:t>resources</w:t>
      </w:r>
      <w:r w:rsidR="001E3568">
        <w:t xml:space="preserve"> that are not requirements of the course, please indicate so.</w:t>
      </w:r>
    </w:p>
    <w:tbl>
      <w:tblPr>
        <w:tblStyle w:val="TableGrid"/>
        <w:tblW w:w="0" w:type="auto"/>
        <w:tblLook w:val="04A0" w:firstRow="1" w:lastRow="0" w:firstColumn="1" w:lastColumn="0" w:noHBand="0" w:noVBand="1"/>
      </w:tblPr>
      <w:tblGrid>
        <w:gridCol w:w="9350"/>
      </w:tblGrid>
      <w:tr w:rsidR="00725DF7" w:rsidTr="009528E4">
        <w:tc>
          <w:tcPr>
            <w:tcW w:w="9350" w:type="dxa"/>
          </w:tcPr>
          <w:p w:rsidR="00725DF7" w:rsidRPr="00725DF7" w:rsidRDefault="00725DF7" w:rsidP="009528E4">
            <w:pPr>
              <w:rPr>
                <w:b/>
              </w:rPr>
            </w:pPr>
            <w:r>
              <w:rPr>
                <w:b/>
              </w:rPr>
              <w:t>Web Links</w:t>
            </w:r>
            <w:r w:rsidRPr="00725DF7">
              <w:rPr>
                <w:b/>
              </w:rPr>
              <w:t xml:space="preserve"> for Module 1</w:t>
            </w:r>
          </w:p>
        </w:tc>
      </w:tr>
      <w:tr w:rsidR="00725DF7" w:rsidTr="009528E4">
        <w:tc>
          <w:tcPr>
            <w:tcW w:w="9350" w:type="dxa"/>
          </w:tcPr>
          <w:p w:rsidR="00725DF7" w:rsidRPr="00725DF7" w:rsidRDefault="00725DF7" w:rsidP="009528E4">
            <w:pPr>
              <w:rPr>
                <w:i/>
              </w:rPr>
            </w:pPr>
          </w:p>
          <w:p w:rsidR="00725DF7" w:rsidRDefault="00725DF7" w:rsidP="009528E4"/>
          <w:p w:rsidR="00725DF7" w:rsidRDefault="00725DF7" w:rsidP="009528E4"/>
          <w:p w:rsidR="00725DF7" w:rsidRDefault="00725DF7" w:rsidP="009528E4"/>
          <w:p w:rsidR="00725DF7" w:rsidRDefault="00725DF7" w:rsidP="009528E4"/>
          <w:p w:rsidR="00725DF7" w:rsidRDefault="00725DF7" w:rsidP="009528E4"/>
          <w:p w:rsidR="00725DF7" w:rsidRDefault="00725DF7" w:rsidP="009528E4"/>
          <w:p w:rsidR="00725DF7" w:rsidRDefault="00725DF7" w:rsidP="009528E4">
            <w:r w:rsidRPr="00725DF7">
              <w:rPr>
                <w:i/>
              </w:rPr>
              <w:t>*supplemental</w:t>
            </w:r>
          </w:p>
        </w:tc>
      </w:tr>
    </w:tbl>
    <w:p w:rsidR="00097608" w:rsidRDefault="00ED5D3B"/>
    <w:sectPr w:rsidR="00097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3B" w:rsidRDefault="00ED5D3B" w:rsidP="00827E0E">
      <w:pPr>
        <w:spacing w:after="0" w:line="240" w:lineRule="auto"/>
      </w:pPr>
      <w:r>
        <w:separator/>
      </w:r>
    </w:p>
  </w:endnote>
  <w:endnote w:type="continuationSeparator" w:id="0">
    <w:p w:rsidR="00ED5D3B" w:rsidRDefault="00ED5D3B" w:rsidP="008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3B" w:rsidRDefault="00ED5D3B" w:rsidP="00827E0E">
      <w:pPr>
        <w:spacing w:after="0" w:line="240" w:lineRule="auto"/>
      </w:pPr>
      <w:r>
        <w:separator/>
      </w:r>
    </w:p>
  </w:footnote>
  <w:footnote w:type="continuationSeparator" w:id="0">
    <w:p w:rsidR="00ED5D3B" w:rsidRDefault="00ED5D3B" w:rsidP="00827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513"/>
    <w:multiLevelType w:val="hybridMultilevel"/>
    <w:tmpl w:val="E4DA4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580E"/>
    <w:multiLevelType w:val="hybridMultilevel"/>
    <w:tmpl w:val="2378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B3879"/>
    <w:multiLevelType w:val="hybridMultilevel"/>
    <w:tmpl w:val="51DCB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145EB"/>
    <w:multiLevelType w:val="hybridMultilevel"/>
    <w:tmpl w:val="947AA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F9"/>
    <w:rsid w:val="0008074F"/>
    <w:rsid w:val="000D2C4B"/>
    <w:rsid w:val="000F48D1"/>
    <w:rsid w:val="00155FBA"/>
    <w:rsid w:val="0016272E"/>
    <w:rsid w:val="001E3568"/>
    <w:rsid w:val="00330F8E"/>
    <w:rsid w:val="003507A5"/>
    <w:rsid w:val="0039139C"/>
    <w:rsid w:val="004A4AF5"/>
    <w:rsid w:val="004C0F19"/>
    <w:rsid w:val="004E499A"/>
    <w:rsid w:val="004F71C8"/>
    <w:rsid w:val="00540FA5"/>
    <w:rsid w:val="00561E1E"/>
    <w:rsid w:val="005B4DB4"/>
    <w:rsid w:val="00613862"/>
    <w:rsid w:val="00642B61"/>
    <w:rsid w:val="00691501"/>
    <w:rsid w:val="006B6BC4"/>
    <w:rsid w:val="007072BD"/>
    <w:rsid w:val="00725DF7"/>
    <w:rsid w:val="007C1475"/>
    <w:rsid w:val="00821C70"/>
    <w:rsid w:val="00826B7C"/>
    <w:rsid w:val="00827E0E"/>
    <w:rsid w:val="00850604"/>
    <w:rsid w:val="00917091"/>
    <w:rsid w:val="00932E4D"/>
    <w:rsid w:val="00937B15"/>
    <w:rsid w:val="00B13B7D"/>
    <w:rsid w:val="00B67A6E"/>
    <w:rsid w:val="00BA2B66"/>
    <w:rsid w:val="00BA7C7A"/>
    <w:rsid w:val="00C078F9"/>
    <w:rsid w:val="00C17EF9"/>
    <w:rsid w:val="00C6298C"/>
    <w:rsid w:val="00C66573"/>
    <w:rsid w:val="00C92411"/>
    <w:rsid w:val="00D73F88"/>
    <w:rsid w:val="00D91DE6"/>
    <w:rsid w:val="00ED5D3B"/>
    <w:rsid w:val="00EF6EFC"/>
    <w:rsid w:val="00F1570A"/>
    <w:rsid w:val="00F44DAF"/>
    <w:rsid w:val="00FE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CF81"/>
  <w15:chartTrackingRefBased/>
  <w15:docId w15:val="{498A568B-128A-409B-9734-F81DD4A8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F9"/>
    <w:pPr>
      <w:ind w:left="720"/>
      <w:contextualSpacing/>
    </w:pPr>
  </w:style>
  <w:style w:type="table" w:styleId="TableGrid">
    <w:name w:val="Table Grid"/>
    <w:basedOn w:val="TableNormal"/>
    <w:uiPriority w:val="39"/>
    <w:rsid w:val="004E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0E"/>
  </w:style>
  <w:style w:type="paragraph" w:styleId="Footer">
    <w:name w:val="footer"/>
    <w:basedOn w:val="Normal"/>
    <w:link w:val="FooterChar"/>
    <w:uiPriority w:val="99"/>
    <w:unhideWhenUsed/>
    <w:rsid w:val="0082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A376A1A6A434CBDC894F088D64EDC" ma:contentTypeVersion="0" ma:contentTypeDescription="Create a new document." ma:contentTypeScope="" ma:versionID="f9ca5816be19a2a5e2f0a03832643f85">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CCAFA-6ECB-4DB6-8998-3B6091B24FA6}"/>
</file>

<file path=customXml/itemProps2.xml><?xml version="1.0" encoding="utf-8"?>
<ds:datastoreItem xmlns:ds="http://schemas.openxmlformats.org/officeDocument/2006/customXml" ds:itemID="{3055D67E-857D-41BB-8C7E-CC1089B682BA}"/>
</file>

<file path=customXml/itemProps3.xml><?xml version="1.0" encoding="utf-8"?>
<ds:datastoreItem xmlns:ds="http://schemas.openxmlformats.org/officeDocument/2006/customXml" ds:itemID="{521D4759-2429-44DA-8987-308F6E7A97F9}"/>
</file>

<file path=docProps/app.xml><?xml version="1.0" encoding="utf-8"?>
<Properties xmlns="http://schemas.openxmlformats.org/officeDocument/2006/extended-properties" xmlns:vt="http://schemas.openxmlformats.org/officeDocument/2006/docPropsVTypes">
  <Template>Normal.dotm</Template>
  <TotalTime>0</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Pierce</dc:creator>
  <cp:keywords/>
  <dc:description/>
  <cp:lastModifiedBy>Danielle Pierce</cp:lastModifiedBy>
  <cp:revision>2</cp:revision>
  <dcterms:created xsi:type="dcterms:W3CDTF">2017-03-27T13:35:00Z</dcterms:created>
  <dcterms:modified xsi:type="dcterms:W3CDTF">2017-03-27T13:35:00Z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0x0101003A1A376A1A6A434CBDC894F088D64EDC</vt:lpwstr>
  </property>
</Properties>
</file>